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B95" w:rsidRPr="00034F5D" w:rsidRDefault="00E25B95" w:rsidP="00696572">
      <w:pPr>
        <w:jc w:val="center"/>
        <w:rPr>
          <w:b/>
          <w:sz w:val="44"/>
          <w:szCs w:val="44"/>
        </w:rPr>
      </w:pPr>
      <w:r>
        <w:rPr>
          <w:b/>
          <w:sz w:val="44"/>
          <w:szCs w:val="44"/>
        </w:rPr>
        <w:t xml:space="preserve">Battery </w:t>
      </w:r>
      <w:r w:rsidR="005C05A5">
        <w:rPr>
          <w:b/>
          <w:sz w:val="44"/>
          <w:szCs w:val="44"/>
        </w:rPr>
        <w:t>Model</w:t>
      </w:r>
      <w:r>
        <w:rPr>
          <w:b/>
          <w:sz w:val="44"/>
          <w:szCs w:val="44"/>
        </w:rPr>
        <w:t xml:space="preserve"> in PSCAD/EMTDC</w:t>
      </w:r>
    </w:p>
    <w:p w:rsidR="00E25B95" w:rsidRDefault="00E25B95" w:rsidP="00696572">
      <w:pPr>
        <w:jc w:val="both"/>
      </w:pPr>
    </w:p>
    <w:p w:rsidR="00E25B95" w:rsidRDefault="00E25B95" w:rsidP="00696572">
      <w:pPr>
        <w:spacing w:line="360" w:lineRule="auto"/>
        <w:jc w:val="both"/>
      </w:pPr>
    </w:p>
    <w:p w:rsidR="00E25B95" w:rsidRDefault="00E25B95" w:rsidP="00696572">
      <w:pPr>
        <w:spacing w:line="360" w:lineRule="auto"/>
        <w:ind w:firstLine="288"/>
        <w:jc w:val="both"/>
      </w:pPr>
      <w:r>
        <w:t xml:space="preserve">Secondary electrochemical </w:t>
      </w:r>
      <w:r w:rsidRPr="00EA5859">
        <w:t>batteries</w:t>
      </w:r>
      <w:r>
        <w:t xml:space="preserve"> (rechargeable batteries)</w:t>
      </w:r>
      <w:r w:rsidRPr="00EA5859">
        <w:t xml:space="preserve"> are of great importance in</w:t>
      </w:r>
      <w:r>
        <w:t xml:space="preserve"> </w:t>
      </w:r>
      <w:r w:rsidRPr="00EA5859">
        <w:t>power systems because they give the</w:t>
      </w:r>
      <w:r>
        <w:t xml:space="preserve"> </w:t>
      </w:r>
      <w:r w:rsidRPr="00EA5859">
        <w:t>electric engineer a means for storing small quantities of energy</w:t>
      </w:r>
      <w:r>
        <w:t xml:space="preserve"> </w:t>
      </w:r>
      <w:r w:rsidRPr="00EA5859">
        <w:t>in a way that is immediately available. Some of the main battery</w:t>
      </w:r>
      <w:r>
        <w:t xml:space="preserve"> </w:t>
      </w:r>
      <w:r w:rsidRPr="00EA5859">
        <w:t>uses</w:t>
      </w:r>
      <w:r>
        <w:t xml:space="preserve"> </w:t>
      </w:r>
      <w:r w:rsidRPr="00EA5859">
        <w:t>are:</w:t>
      </w:r>
      <w:r>
        <w:t xml:space="preserve"> </w:t>
      </w:r>
    </w:p>
    <w:p w:rsidR="00E25B95" w:rsidRDefault="00E25B95" w:rsidP="00696572">
      <w:pPr>
        <w:numPr>
          <w:ilvl w:val="0"/>
          <w:numId w:val="1"/>
        </w:numPr>
        <w:spacing w:line="360" w:lineRule="auto"/>
        <w:jc w:val="both"/>
      </w:pPr>
      <w:r>
        <w:t>B</w:t>
      </w:r>
      <w:r w:rsidRPr="00EA5859">
        <w:t>atteries within Uninterruptable Power Supplies (UPS)</w:t>
      </w:r>
    </w:p>
    <w:p w:rsidR="00E25B95" w:rsidRPr="00EA5859" w:rsidRDefault="00E25B95" w:rsidP="00696572">
      <w:pPr>
        <w:numPr>
          <w:ilvl w:val="0"/>
          <w:numId w:val="1"/>
        </w:numPr>
        <w:spacing w:line="360" w:lineRule="auto"/>
        <w:jc w:val="both"/>
      </w:pPr>
      <w:r w:rsidRPr="00EA5859">
        <w:t xml:space="preserve">Battery Energy Storage </w:t>
      </w:r>
      <w:r>
        <w:t>System</w:t>
      </w:r>
      <w:r w:rsidRPr="00EA5859">
        <w:t xml:space="preserve"> (BES</w:t>
      </w:r>
      <w:r>
        <w:t>S</w:t>
      </w:r>
      <w:r w:rsidRPr="00EA5859">
        <w:t>) to be installed in</w:t>
      </w:r>
      <w:r>
        <w:t xml:space="preserve"> </w:t>
      </w:r>
      <w:r w:rsidRPr="00EA5859">
        <w:t>power grids with the purpose of compensating active and</w:t>
      </w:r>
      <w:r>
        <w:t xml:space="preserve"> </w:t>
      </w:r>
      <w:r w:rsidRPr="00EA5859">
        <w:t>reactive power (in this sense they are an extension of the</w:t>
      </w:r>
      <w:r>
        <w:t xml:space="preserve"> </w:t>
      </w:r>
      <w:r w:rsidRPr="00EA5859">
        <w:t>SVCs, and therefore are sometimes called also SWVCs).</w:t>
      </w:r>
      <w:r>
        <w:t xml:space="preserve"> </w:t>
      </w:r>
    </w:p>
    <w:p w:rsidR="00E25B95" w:rsidRDefault="00E25B95" w:rsidP="00696572">
      <w:pPr>
        <w:numPr>
          <w:ilvl w:val="0"/>
          <w:numId w:val="1"/>
        </w:numPr>
        <w:spacing w:line="360" w:lineRule="auto"/>
        <w:jc w:val="both"/>
      </w:pPr>
      <w:r>
        <w:t>B</w:t>
      </w:r>
      <w:r w:rsidRPr="00EA5859">
        <w:t>atteries of the main energy source of electric vehicles.</w:t>
      </w:r>
      <w:r>
        <w:t xml:space="preserve"> </w:t>
      </w:r>
    </w:p>
    <w:p w:rsidR="00E25B95" w:rsidRDefault="00E25B95" w:rsidP="00696572">
      <w:pPr>
        <w:spacing w:line="360" w:lineRule="auto"/>
        <w:ind w:firstLine="288"/>
        <w:jc w:val="both"/>
      </w:pPr>
      <w:r w:rsidRPr="0059109D">
        <w:t xml:space="preserve">There are many types of batteries and many factors that affect battery performance. To predict the performance of batteries, different mathematical models exist. None of </w:t>
      </w:r>
      <w:r>
        <w:t>them</w:t>
      </w:r>
      <w:r w:rsidRPr="0059109D">
        <w:t xml:space="preserve"> are completely accurate nor do any include all necessary performance effecting factors.</w:t>
      </w:r>
    </w:p>
    <w:p w:rsidR="00E25B95" w:rsidRDefault="00E25B95" w:rsidP="00696572">
      <w:pPr>
        <w:spacing w:line="360" w:lineRule="auto"/>
        <w:ind w:firstLine="288"/>
        <w:jc w:val="both"/>
      </w:pPr>
      <w:r>
        <w:t>This report introduces a battery component in PSCAD/EMTDC which is based on e</w:t>
      </w:r>
      <w:r w:rsidRPr="0059109D">
        <w:t>lectrochemical battery model</w:t>
      </w:r>
      <w:r>
        <w:t xml:space="preserve"> and </w:t>
      </w:r>
      <w:r w:rsidR="004F004E">
        <w:t>t</w:t>
      </w:r>
      <w:r w:rsidR="004F004E" w:rsidRPr="0059109D">
        <w:t>ab</w:t>
      </w:r>
      <w:r w:rsidR="004F004E">
        <w:t>ulated</w:t>
      </w:r>
      <w:r>
        <w:t xml:space="preserve"> battery data models. It includes the following sections:</w:t>
      </w:r>
    </w:p>
    <w:p w:rsidR="00E25B95" w:rsidRDefault="00E25B95" w:rsidP="00696572">
      <w:pPr>
        <w:numPr>
          <w:ilvl w:val="0"/>
          <w:numId w:val="2"/>
        </w:numPr>
        <w:spacing w:line="360" w:lineRule="auto"/>
        <w:jc w:val="both"/>
      </w:pPr>
      <w:r>
        <w:t>A brief introduction of the electrical characteristic of batteries</w:t>
      </w:r>
    </w:p>
    <w:p w:rsidR="00E25B95" w:rsidRDefault="00E25B95" w:rsidP="00696572">
      <w:pPr>
        <w:numPr>
          <w:ilvl w:val="0"/>
          <w:numId w:val="2"/>
        </w:numPr>
        <w:spacing w:line="360" w:lineRule="auto"/>
        <w:jc w:val="both"/>
      </w:pPr>
      <w:r>
        <w:t>The g</w:t>
      </w:r>
      <w:r w:rsidRPr="006928C9">
        <w:t>ener</w:t>
      </w:r>
      <w:r>
        <w:t>al</w:t>
      </w:r>
      <w:r w:rsidRPr="006928C9">
        <w:t xml:space="preserve"> </w:t>
      </w:r>
      <w:r>
        <w:t>battery component in PSCAD/EMTDC</w:t>
      </w:r>
    </w:p>
    <w:p w:rsidR="00E25B95" w:rsidRDefault="00A669C3" w:rsidP="00696572">
      <w:pPr>
        <w:numPr>
          <w:ilvl w:val="0"/>
          <w:numId w:val="2"/>
        </w:numPr>
        <w:spacing w:line="360" w:lineRule="auto"/>
        <w:jc w:val="both"/>
      </w:pPr>
      <w:r>
        <w:t>Example case to validate</w:t>
      </w:r>
      <w:r w:rsidR="00E25B95">
        <w:t xml:space="preserve"> the  component</w:t>
      </w:r>
    </w:p>
    <w:p w:rsidR="00E25B95" w:rsidRDefault="00E25B95" w:rsidP="00696572">
      <w:pPr>
        <w:spacing w:line="360" w:lineRule="auto"/>
        <w:jc w:val="both"/>
      </w:pPr>
    </w:p>
    <w:p w:rsidR="00B61026" w:rsidRDefault="00B61026" w:rsidP="00696572">
      <w:pPr>
        <w:spacing w:after="200" w:line="276" w:lineRule="auto"/>
        <w:jc w:val="both"/>
      </w:pPr>
      <w:r>
        <w:br w:type="page"/>
      </w:r>
    </w:p>
    <w:p w:rsidR="00B61026" w:rsidRDefault="00B61026" w:rsidP="00696572">
      <w:pPr>
        <w:spacing w:line="360" w:lineRule="auto"/>
        <w:jc w:val="both"/>
      </w:pPr>
      <w:r>
        <w:rPr>
          <w:b/>
          <w:sz w:val="32"/>
          <w:szCs w:val="32"/>
        </w:rPr>
        <w:lastRenderedPageBreak/>
        <w:t>1. E</w:t>
      </w:r>
      <w:r w:rsidRPr="004F7691">
        <w:rPr>
          <w:b/>
          <w:sz w:val="32"/>
          <w:szCs w:val="32"/>
        </w:rPr>
        <w:t>lectrical characteristic</w:t>
      </w:r>
      <w:r>
        <w:rPr>
          <w:b/>
          <w:sz w:val="32"/>
          <w:szCs w:val="32"/>
        </w:rPr>
        <w:t>s</w:t>
      </w:r>
      <w:r w:rsidRPr="004F7691">
        <w:rPr>
          <w:b/>
          <w:sz w:val="32"/>
          <w:szCs w:val="32"/>
        </w:rPr>
        <w:t xml:space="preserve"> of batter</w:t>
      </w:r>
      <w:r>
        <w:rPr>
          <w:b/>
          <w:sz w:val="32"/>
          <w:szCs w:val="32"/>
        </w:rPr>
        <w:t>ies</w:t>
      </w:r>
    </w:p>
    <w:p w:rsidR="00B61026" w:rsidRPr="006A2A56" w:rsidRDefault="00B61026" w:rsidP="00696572">
      <w:pPr>
        <w:spacing w:line="360" w:lineRule="auto"/>
        <w:ind w:firstLine="288"/>
        <w:jc w:val="both"/>
      </w:pPr>
    </w:p>
    <w:p w:rsidR="00B61026" w:rsidRDefault="00B61026" w:rsidP="00696572">
      <w:pPr>
        <w:spacing w:line="360" w:lineRule="auto"/>
        <w:ind w:firstLine="288"/>
        <w:jc w:val="both"/>
      </w:pPr>
      <w:r>
        <w:t>The main characteristics of battery are the charge and discharge characteristics. The discharge characteristic is shown as follow:</w:t>
      </w:r>
    </w:p>
    <w:p w:rsidR="000132B4" w:rsidRDefault="00B61026" w:rsidP="000132B4">
      <w:pPr>
        <w:keepNext/>
        <w:spacing w:line="360" w:lineRule="auto"/>
        <w:ind w:firstLine="288"/>
        <w:jc w:val="center"/>
      </w:pPr>
      <w:r>
        <w:rPr>
          <w:noProof/>
          <w:lang w:eastAsia="en-US"/>
        </w:rPr>
        <w:drawing>
          <wp:inline distT="0" distB="0" distL="0" distR="0">
            <wp:extent cx="3524250" cy="3609975"/>
            <wp:effectExtent l="19050" t="0" r="0" b="0"/>
            <wp:docPr id="1" name="Picture 1" descr="battery disch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ttery discharge"/>
                    <pic:cNvPicPr>
                      <a:picLocks noChangeAspect="1" noChangeArrowheads="1"/>
                    </pic:cNvPicPr>
                  </pic:nvPicPr>
                  <pic:blipFill>
                    <a:blip r:embed="rId5" cstate="print"/>
                    <a:srcRect/>
                    <a:stretch>
                      <a:fillRect/>
                    </a:stretch>
                  </pic:blipFill>
                  <pic:spPr bwMode="auto">
                    <a:xfrm>
                      <a:off x="0" y="0"/>
                      <a:ext cx="3524250" cy="3609975"/>
                    </a:xfrm>
                    <a:prstGeom prst="rect">
                      <a:avLst/>
                    </a:prstGeom>
                    <a:noFill/>
                    <a:ln w="9525">
                      <a:noFill/>
                      <a:miter lim="800000"/>
                      <a:headEnd/>
                      <a:tailEnd/>
                    </a:ln>
                  </pic:spPr>
                </pic:pic>
              </a:graphicData>
            </a:graphic>
          </wp:inline>
        </w:drawing>
      </w:r>
    </w:p>
    <w:p w:rsidR="00B61026" w:rsidRDefault="000132B4" w:rsidP="000132B4">
      <w:pPr>
        <w:pStyle w:val="Caption"/>
        <w:jc w:val="center"/>
      </w:pPr>
      <w:r>
        <w:t xml:space="preserve">Figure </w:t>
      </w:r>
      <w:fldSimple w:instr=" SEQ Figure \* ARABIC ">
        <w:r w:rsidR="00BA29B3">
          <w:rPr>
            <w:noProof/>
          </w:rPr>
          <w:t>1</w:t>
        </w:r>
      </w:fldSimple>
      <w:r>
        <w:t xml:space="preserve"> Discharge characteristic of batteries</w:t>
      </w:r>
    </w:p>
    <w:p w:rsidR="000132B4" w:rsidRPr="000132B4" w:rsidRDefault="000132B4" w:rsidP="000132B4"/>
    <w:p w:rsidR="00B61026" w:rsidRPr="00E64819" w:rsidRDefault="00B61026" w:rsidP="00696572">
      <w:pPr>
        <w:spacing w:line="360" w:lineRule="auto"/>
        <w:ind w:firstLine="288"/>
        <w:jc w:val="both"/>
      </w:pPr>
      <w:r>
        <w:t>The charge characteristic has a very similar shape to that of discharge. For low C-rate charge and discharge currents, if superimposed, the two curves are almost the same (Fig</w:t>
      </w:r>
      <w:r w:rsidR="00E310AC">
        <w:t>ure</w:t>
      </w:r>
      <w:r>
        <w:t>.</w:t>
      </w:r>
      <w:r w:rsidR="00E310AC">
        <w:t xml:space="preserve"> </w:t>
      </w:r>
      <w:r>
        <w:t xml:space="preserve">2). </w:t>
      </w:r>
      <w:r w:rsidRPr="00E64819">
        <w:t>Hence for the purposes of m</w:t>
      </w:r>
      <w:r>
        <w:t>ost</w:t>
      </w:r>
      <w:r w:rsidRPr="00E64819">
        <w:t xml:space="preserve"> </w:t>
      </w:r>
      <w:r>
        <w:t xml:space="preserve">system </w:t>
      </w:r>
      <w:r w:rsidRPr="00E64819">
        <w:t xml:space="preserve">studies, the charge and discharge characteristic can be described by the same equation if </w:t>
      </w:r>
      <w:r>
        <w:t xml:space="preserve">the </w:t>
      </w:r>
      <w:r w:rsidRPr="00E64819">
        <w:t xml:space="preserve">battery hysteresis </w:t>
      </w:r>
      <w:r>
        <w:t xml:space="preserve">effect </w:t>
      </w:r>
      <w:r w:rsidRPr="00E64819">
        <w:t xml:space="preserve">is neglected.  </w:t>
      </w:r>
    </w:p>
    <w:p w:rsidR="00B61026" w:rsidRDefault="00B61026" w:rsidP="00696572">
      <w:pPr>
        <w:spacing w:line="360" w:lineRule="auto"/>
        <w:ind w:firstLine="288"/>
        <w:jc w:val="both"/>
      </w:pPr>
    </w:p>
    <w:p w:rsidR="000132B4" w:rsidRDefault="00B61026" w:rsidP="000132B4">
      <w:pPr>
        <w:keepNext/>
        <w:spacing w:line="360" w:lineRule="auto"/>
        <w:ind w:firstLine="288"/>
        <w:jc w:val="center"/>
      </w:pPr>
      <w:r>
        <w:rPr>
          <w:noProof/>
          <w:lang w:eastAsia="en-US"/>
        </w:rPr>
        <w:lastRenderedPageBreak/>
        <w:drawing>
          <wp:inline distT="0" distB="0" distL="0" distR="0">
            <wp:extent cx="4295775" cy="2838450"/>
            <wp:effectExtent l="19050" t="0" r="9525" b="0"/>
            <wp:docPr id="2" name="Picture 2" descr="battery hystere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ttery hysteresis"/>
                    <pic:cNvPicPr>
                      <a:picLocks noChangeAspect="1" noChangeArrowheads="1"/>
                    </pic:cNvPicPr>
                  </pic:nvPicPr>
                  <pic:blipFill>
                    <a:blip r:embed="rId6" cstate="print"/>
                    <a:srcRect/>
                    <a:stretch>
                      <a:fillRect/>
                    </a:stretch>
                  </pic:blipFill>
                  <pic:spPr bwMode="auto">
                    <a:xfrm>
                      <a:off x="0" y="0"/>
                      <a:ext cx="4295775" cy="2838450"/>
                    </a:xfrm>
                    <a:prstGeom prst="rect">
                      <a:avLst/>
                    </a:prstGeom>
                    <a:noFill/>
                    <a:ln w="9525">
                      <a:noFill/>
                      <a:miter lim="800000"/>
                      <a:headEnd/>
                      <a:tailEnd/>
                    </a:ln>
                  </pic:spPr>
                </pic:pic>
              </a:graphicData>
            </a:graphic>
          </wp:inline>
        </w:drawing>
      </w:r>
    </w:p>
    <w:p w:rsidR="00B61026" w:rsidRDefault="000132B4" w:rsidP="000132B4">
      <w:pPr>
        <w:pStyle w:val="Caption"/>
        <w:jc w:val="center"/>
      </w:pPr>
      <w:r>
        <w:t xml:space="preserve">Figure </w:t>
      </w:r>
      <w:fldSimple w:instr=" SEQ Figure \* ARABIC ">
        <w:r w:rsidR="00BA29B3">
          <w:rPr>
            <w:noProof/>
          </w:rPr>
          <w:t>2</w:t>
        </w:r>
      </w:fldSimple>
      <w:r>
        <w:t xml:space="preserve"> Charge and discharge characteristic of batteries</w:t>
      </w:r>
    </w:p>
    <w:p w:rsidR="00B61026" w:rsidRDefault="00B61026" w:rsidP="000132B4">
      <w:pPr>
        <w:spacing w:line="360" w:lineRule="auto"/>
        <w:jc w:val="both"/>
      </w:pPr>
    </w:p>
    <w:p w:rsidR="00B61026" w:rsidRDefault="00B61026" w:rsidP="00696572">
      <w:pPr>
        <w:spacing w:line="360" w:lineRule="auto"/>
        <w:ind w:firstLine="288"/>
        <w:jc w:val="both"/>
      </w:pPr>
      <w:r>
        <w:t>The important terminology of batteries:</w:t>
      </w:r>
    </w:p>
    <w:p w:rsidR="00B61026" w:rsidRDefault="00B61026" w:rsidP="00696572">
      <w:pPr>
        <w:numPr>
          <w:ilvl w:val="0"/>
          <w:numId w:val="3"/>
        </w:numPr>
        <w:spacing w:line="360" w:lineRule="auto"/>
        <w:ind w:left="1368" w:hanging="720"/>
        <w:jc w:val="both"/>
      </w:pPr>
      <w:r>
        <w:t>Rated capacity: the ampere-hours a fully charged battery can deliver at a specified rate (C/5 or C/20 rates are typically used here)</w:t>
      </w:r>
    </w:p>
    <w:p w:rsidR="00B61026" w:rsidRDefault="00B61026" w:rsidP="00696572">
      <w:pPr>
        <w:numPr>
          <w:ilvl w:val="0"/>
          <w:numId w:val="3"/>
        </w:numPr>
        <w:spacing w:line="360" w:lineRule="auto"/>
        <w:ind w:left="1368" w:hanging="720"/>
        <w:jc w:val="both"/>
      </w:pPr>
      <w:r>
        <w:t>Nominal voltage:</w:t>
      </w:r>
      <w:r w:rsidRPr="007C52D6">
        <w:t xml:space="preserve"> The voltage of the battery</w:t>
      </w:r>
      <w:r>
        <w:t xml:space="preserve"> under </w:t>
      </w:r>
      <w:r w:rsidRPr="007C52D6">
        <w:t>normal</w:t>
      </w:r>
      <w:r>
        <w:t xml:space="preserve"> operating conditions.</w:t>
      </w:r>
    </w:p>
    <w:p w:rsidR="00B61026" w:rsidRDefault="00B61026" w:rsidP="00696572">
      <w:pPr>
        <w:numPr>
          <w:ilvl w:val="0"/>
          <w:numId w:val="3"/>
        </w:numPr>
        <w:spacing w:line="360" w:lineRule="auto"/>
        <w:ind w:left="1368" w:hanging="720"/>
        <w:jc w:val="both"/>
      </w:pPr>
      <w:r>
        <w:t xml:space="preserve">State of charge (SOC): </w:t>
      </w:r>
      <w:r w:rsidRPr="007C52D6">
        <w:t>An expression of the present battery capacity as a</w:t>
      </w:r>
      <w:r>
        <w:t xml:space="preserve"> </w:t>
      </w:r>
      <w:r w:rsidRPr="007C52D6">
        <w:t>percentage of maximum capacity</w:t>
      </w:r>
      <w:r>
        <w:t>.</w:t>
      </w:r>
    </w:p>
    <w:p w:rsidR="00B61026" w:rsidRDefault="00B61026" w:rsidP="00696572">
      <w:pPr>
        <w:numPr>
          <w:ilvl w:val="0"/>
          <w:numId w:val="3"/>
        </w:numPr>
        <w:spacing w:line="360" w:lineRule="auto"/>
        <w:ind w:left="1368" w:hanging="720"/>
        <w:jc w:val="both"/>
      </w:pPr>
      <w:r>
        <w:t xml:space="preserve">Charging rate (C rate): </w:t>
      </w:r>
      <w:r w:rsidRPr="008D19B4">
        <w:t xml:space="preserve">the amount of current that a battery can deliver for </w:t>
      </w:r>
      <w:r>
        <w:t>1 hour from fully charged to the end of life. For a 100 Ah battery, 1C means the discharging current is 100A, 0.2C means 20A, 5C means 500A</w:t>
      </w:r>
    </w:p>
    <w:p w:rsidR="00B61026" w:rsidRDefault="00B61026" w:rsidP="00696572">
      <w:pPr>
        <w:numPr>
          <w:ilvl w:val="0"/>
          <w:numId w:val="3"/>
        </w:numPr>
        <w:spacing w:line="360" w:lineRule="auto"/>
        <w:ind w:left="1368" w:hanging="720"/>
        <w:jc w:val="both"/>
      </w:pPr>
      <w:r>
        <w:t xml:space="preserve">Internal resistance: the </w:t>
      </w:r>
      <w:proofErr w:type="spellStart"/>
      <w:r>
        <w:t>Thevenin</w:t>
      </w:r>
      <w:proofErr w:type="spellEnd"/>
      <w:r>
        <w:t xml:space="preserve"> resistance within the battery</w:t>
      </w:r>
    </w:p>
    <w:p w:rsidR="00B61026" w:rsidRDefault="00B61026" w:rsidP="00696572">
      <w:pPr>
        <w:spacing w:after="200" w:line="276" w:lineRule="auto"/>
        <w:jc w:val="both"/>
      </w:pPr>
      <w:r>
        <w:br w:type="page"/>
      </w:r>
    </w:p>
    <w:p w:rsidR="00F6042D" w:rsidRDefault="00F6042D" w:rsidP="00696572">
      <w:pPr>
        <w:spacing w:line="360" w:lineRule="auto"/>
        <w:jc w:val="both"/>
        <w:rPr>
          <w:b/>
          <w:sz w:val="32"/>
          <w:szCs w:val="32"/>
        </w:rPr>
      </w:pPr>
      <w:r>
        <w:rPr>
          <w:b/>
          <w:sz w:val="32"/>
          <w:szCs w:val="32"/>
        </w:rPr>
        <w:lastRenderedPageBreak/>
        <w:t>2. Battery model in PSCAD/EMTDC</w:t>
      </w:r>
    </w:p>
    <w:p w:rsidR="00B56D61" w:rsidRDefault="00B56D61" w:rsidP="00696572">
      <w:pPr>
        <w:spacing w:line="360" w:lineRule="auto"/>
        <w:jc w:val="both"/>
        <w:rPr>
          <w:b/>
          <w:sz w:val="32"/>
          <w:szCs w:val="32"/>
        </w:rPr>
      </w:pPr>
    </w:p>
    <w:p w:rsidR="0028370D" w:rsidRDefault="00E310AC" w:rsidP="0028370D">
      <w:pPr>
        <w:spacing w:line="360" w:lineRule="auto"/>
        <w:ind w:firstLine="720"/>
        <w:jc w:val="both"/>
        <w:rPr>
          <w:rFonts w:ascii="KKWPMB+NimbusRomNo9L-Regu" w:eastAsiaTheme="minorHAnsi" w:hAnsi="KKWPMB+NimbusRomNo9L-Regu" w:cs="KKWPMB+NimbusRomNo9L-Regu"/>
          <w:sz w:val="20"/>
          <w:szCs w:val="20"/>
          <w:lang w:eastAsia="en-US"/>
        </w:rPr>
      </w:pPr>
      <w:r>
        <w:t>The</w:t>
      </w:r>
      <w:r w:rsidR="00F6042D">
        <w:t xml:space="preserve"> battery </w:t>
      </w:r>
      <w:r>
        <w:t>model</w:t>
      </w:r>
      <w:r w:rsidR="00F6042D">
        <w:t xml:space="preserve"> created for PSACD</w:t>
      </w:r>
      <w:r>
        <w:t xml:space="preserve"> is based on the method proposed in IEEE paper [1]</w:t>
      </w:r>
      <w:r w:rsidR="00F6042D">
        <w:t>.</w:t>
      </w:r>
      <w:r w:rsidR="0052459A">
        <w:t xml:space="preserve"> </w:t>
      </w:r>
      <w:r>
        <w:t xml:space="preserve">This </w:t>
      </w:r>
      <w:r w:rsidR="00B57B53">
        <w:t>method is</w:t>
      </w:r>
      <w:r>
        <w:t xml:space="preserve"> a general approach in which</w:t>
      </w:r>
      <w:r w:rsidR="0028370D">
        <w:t xml:space="preserve"> a</w:t>
      </w:r>
      <w:r w:rsidR="001C3CC2">
        <w:t>n ideal</w:t>
      </w:r>
      <w:r w:rsidR="00F6042D" w:rsidRPr="00F6042D">
        <w:t xml:space="preserve"> controlled</w:t>
      </w:r>
      <w:r w:rsidR="00F6042D">
        <w:t xml:space="preserve"> </w:t>
      </w:r>
      <w:r w:rsidR="00F6042D" w:rsidRPr="00F6042D">
        <w:t xml:space="preserve">voltage source </w:t>
      </w:r>
      <w:r w:rsidR="0052459A" w:rsidRPr="00F6042D">
        <w:t>in series</w:t>
      </w:r>
      <w:r w:rsidR="0052459A">
        <w:t xml:space="preserve"> </w:t>
      </w:r>
      <w:r w:rsidR="00F6042D" w:rsidRPr="00F6042D">
        <w:t>with a resistance</w:t>
      </w:r>
      <w:r w:rsidR="0028370D" w:rsidRPr="0028370D">
        <w:t xml:space="preserve"> </w:t>
      </w:r>
      <w:r w:rsidR="0028370D">
        <w:t>is used</w:t>
      </w:r>
      <w:r>
        <w:t xml:space="preserve"> to model the battery</w:t>
      </w:r>
      <w:r w:rsidR="00F6042D" w:rsidRPr="00F6042D">
        <w:t>.</w:t>
      </w:r>
      <w:r w:rsidR="0028370D">
        <w:rPr>
          <w:rFonts w:ascii="KKWPMB+NimbusRomNo9L-Regu" w:eastAsiaTheme="minorHAnsi" w:hAnsi="KKWPMB+NimbusRomNo9L-Regu" w:cs="KKWPMB+NimbusRomNo9L-Regu"/>
          <w:sz w:val="20"/>
          <w:szCs w:val="20"/>
          <w:lang w:eastAsia="en-US"/>
        </w:rPr>
        <w:t xml:space="preserve"> </w:t>
      </w:r>
      <w:r w:rsidR="00B57B53">
        <w:t>At every time step the voltage of the controlled voltage source is computed based on the state of charge of the battery using two different methods.</w:t>
      </w:r>
    </w:p>
    <w:p w:rsidR="00FE3DD9" w:rsidRDefault="00FE3DD9" w:rsidP="0028370D">
      <w:pPr>
        <w:spacing w:line="360" w:lineRule="auto"/>
        <w:ind w:firstLine="720"/>
        <w:jc w:val="both"/>
      </w:pPr>
    </w:p>
    <w:p w:rsidR="000132B4" w:rsidRDefault="0028370D" w:rsidP="000132B4">
      <w:pPr>
        <w:keepNext/>
        <w:spacing w:line="360" w:lineRule="auto"/>
        <w:ind w:firstLine="288"/>
        <w:jc w:val="center"/>
      </w:pPr>
      <w:r>
        <w:rPr>
          <w:noProof/>
          <w:lang w:eastAsia="en-US"/>
        </w:rPr>
        <w:drawing>
          <wp:inline distT="0" distB="0" distL="0" distR="0">
            <wp:extent cx="3657600" cy="1695450"/>
            <wp:effectExtent l="19050" t="0" r="0" b="0"/>
            <wp:docPr id="8" name="Picture 8" descr="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ture"/>
                    <pic:cNvPicPr>
                      <a:picLocks noChangeAspect="1" noChangeArrowheads="1"/>
                    </pic:cNvPicPr>
                  </pic:nvPicPr>
                  <pic:blipFill>
                    <a:blip r:embed="rId7" cstate="print"/>
                    <a:srcRect/>
                    <a:stretch>
                      <a:fillRect/>
                    </a:stretch>
                  </pic:blipFill>
                  <pic:spPr bwMode="auto">
                    <a:xfrm>
                      <a:off x="0" y="0"/>
                      <a:ext cx="3657600" cy="1695450"/>
                    </a:xfrm>
                    <a:prstGeom prst="rect">
                      <a:avLst/>
                    </a:prstGeom>
                    <a:noFill/>
                    <a:ln w="9525">
                      <a:noFill/>
                      <a:miter lim="800000"/>
                      <a:headEnd/>
                      <a:tailEnd/>
                    </a:ln>
                  </pic:spPr>
                </pic:pic>
              </a:graphicData>
            </a:graphic>
          </wp:inline>
        </w:drawing>
      </w:r>
    </w:p>
    <w:p w:rsidR="0028370D" w:rsidRDefault="000132B4" w:rsidP="000132B4">
      <w:pPr>
        <w:pStyle w:val="Caption"/>
        <w:jc w:val="center"/>
      </w:pPr>
      <w:r>
        <w:t xml:space="preserve">Figure </w:t>
      </w:r>
      <w:r w:rsidR="00161D26">
        <w:fldChar w:fldCharType="begin"/>
      </w:r>
      <w:r w:rsidR="009C23FD">
        <w:instrText xml:space="preserve"> SEQ Figure \* ARABIC </w:instrText>
      </w:r>
      <w:r w:rsidR="00161D26">
        <w:fldChar w:fldCharType="separate"/>
      </w:r>
      <w:r w:rsidR="00BA29B3">
        <w:rPr>
          <w:noProof/>
        </w:rPr>
        <w:t>3</w:t>
      </w:r>
      <w:r w:rsidR="00161D26">
        <w:fldChar w:fldCharType="end"/>
      </w:r>
      <w:proofErr w:type="gramStart"/>
      <w:r w:rsidR="00B57B53">
        <w:t xml:space="preserve"> </w:t>
      </w:r>
      <w:r>
        <w:t xml:space="preserve"> Equivalent</w:t>
      </w:r>
      <w:r w:rsidR="00B57B53">
        <w:t xml:space="preserve"> </w:t>
      </w:r>
      <w:r>
        <w:t>circuit</w:t>
      </w:r>
      <w:proofErr w:type="gramEnd"/>
      <w:r>
        <w:t xml:space="preserve"> of batteries</w:t>
      </w:r>
    </w:p>
    <w:p w:rsidR="00FE3DD9" w:rsidRPr="00FE3DD9" w:rsidRDefault="00FE3DD9" w:rsidP="00FE3DD9"/>
    <w:p w:rsidR="0028370D" w:rsidRDefault="006E38D6" w:rsidP="0028370D">
      <w:pPr>
        <w:spacing w:line="360" w:lineRule="auto"/>
        <w:jc w:val="both"/>
      </w:pPr>
      <w:r>
        <w:t>The</w:t>
      </w:r>
      <w:r w:rsidR="0052459A">
        <w:t xml:space="preserve"> first </w:t>
      </w:r>
      <w:r w:rsidR="00B57B53">
        <w:t>method</w:t>
      </w:r>
      <w:r>
        <w:t xml:space="preserve"> is based on</w:t>
      </w:r>
      <w:r w:rsidR="0052459A">
        <w:t xml:space="preserve"> a non-linear equation shown in Fig</w:t>
      </w:r>
      <w:r w:rsidR="00B57B53">
        <w:t>ure 4</w:t>
      </w:r>
      <w:r>
        <w:t xml:space="preserve"> that uses the actual state of the battery to calculate the no load voltage </w:t>
      </w:r>
      <w:r w:rsidR="0052459A">
        <w:t>and the value of the resistance is assumed to be constant</w:t>
      </w:r>
      <w:r>
        <w:t>.</w:t>
      </w:r>
    </w:p>
    <w:p w:rsidR="000132B4" w:rsidRDefault="000132B4" w:rsidP="0028370D">
      <w:pPr>
        <w:spacing w:line="360" w:lineRule="auto"/>
        <w:jc w:val="both"/>
      </w:pPr>
    </w:p>
    <w:p w:rsidR="000132B4" w:rsidRDefault="00B57B53" w:rsidP="000132B4">
      <w:pPr>
        <w:keepNext/>
        <w:spacing w:line="360" w:lineRule="auto"/>
        <w:jc w:val="center"/>
      </w:pPr>
      <w:r w:rsidRPr="00B57B53">
        <w:drawing>
          <wp:inline distT="0" distB="0" distL="0" distR="0">
            <wp:extent cx="3463925" cy="191643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srcRect/>
                    <a:stretch>
                      <a:fillRect/>
                    </a:stretch>
                  </pic:blipFill>
                  <pic:spPr bwMode="auto">
                    <a:xfrm>
                      <a:off x="0" y="0"/>
                      <a:ext cx="3463925" cy="1916430"/>
                    </a:xfrm>
                    <a:prstGeom prst="rect">
                      <a:avLst/>
                    </a:prstGeom>
                    <a:noFill/>
                    <a:ln w="9525">
                      <a:noFill/>
                      <a:miter lim="800000"/>
                      <a:headEnd/>
                      <a:tailEnd/>
                    </a:ln>
                  </pic:spPr>
                </pic:pic>
              </a:graphicData>
            </a:graphic>
          </wp:inline>
        </w:drawing>
      </w:r>
    </w:p>
    <w:p w:rsidR="000132B4" w:rsidRDefault="000132B4" w:rsidP="000132B4">
      <w:pPr>
        <w:pStyle w:val="Caption"/>
        <w:jc w:val="center"/>
      </w:pPr>
      <w:r>
        <w:t xml:space="preserve">Figure </w:t>
      </w:r>
      <w:r w:rsidR="00161D26">
        <w:fldChar w:fldCharType="begin"/>
      </w:r>
      <w:r w:rsidR="009C23FD">
        <w:instrText xml:space="preserve"> SEQ Figure \* ARABIC </w:instrText>
      </w:r>
      <w:r w:rsidR="00161D26">
        <w:fldChar w:fldCharType="separate"/>
      </w:r>
      <w:r w:rsidR="00BA29B3">
        <w:rPr>
          <w:noProof/>
        </w:rPr>
        <w:t>4</w:t>
      </w:r>
      <w:r w:rsidR="00161D26">
        <w:fldChar w:fldCharType="end"/>
      </w:r>
      <w:proofErr w:type="gramStart"/>
      <w:r>
        <w:t xml:space="preserve"> Non-linear battery model</w:t>
      </w:r>
      <w:proofErr w:type="gramEnd"/>
      <w:r>
        <w:t xml:space="preserve"> </w:t>
      </w:r>
    </w:p>
    <w:p w:rsidR="000132B4" w:rsidRPr="000132B4" w:rsidRDefault="000132B4" w:rsidP="000132B4"/>
    <w:p w:rsidR="0028370D" w:rsidRDefault="0028370D" w:rsidP="0028370D">
      <w:pPr>
        <w:spacing w:line="360" w:lineRule="auto"/>
        <w:jc w:val="both"/>
      </w:pPr>
    </w:p>
    <w:p w:rsidR="00332A70" w:rsidRDefault="006E38D6" w:rsidP="00696572">
      <w:pPr>
        <w:spacing w:line="360" w:lineRule="auto"/>
        <w:jc w:val="both"/>
      </w:pPr>
      <w:r>
        <w:lastRenderedPageBreak/>
        <w:t>In this equation:</w:t>
      </w:r>
      <w:r w:rsidR="0028370D">
        <w:t xml:space="preserve"> </w:t>
      </w:r>
    </w:p>
    <w:p w:rsidR="00332A70" w:rsidRPr="00332A70" w:rsidRDefault="00332A70" w:rsidP="00696572">
      <w:pPr>
        <w:spacing w:line="360" w:lineRule="auto"/>
        <w:jc w:val="both"/>
      </w:pPr>
      <w:r w:rsidRPr="00B57B53">
        <w:rPr>
          <w:i/>
        </w:rPr>
        <w:t xml:space="preserve">E </w:t>
      </w:r>
      <w:r w:rsidR="00B57B53">
        <w:t xml:space="preserve">       N</w:t>
      </w:r>
      <w:r w:rsidRPr="00332A70">
        <w:t>o-load voltage (V)</w:t>
      </w:r>
    </w:p>
    <w:p w:rsidR="00332A70" w:rsidRPr="00332A70" w:rsidRDefault="00332A70" w:rsidP="00696572">
      <w:pPr>
        <w:spacing w:line="360" w:lineRule="auto"/>
        <w:jc w:val="both"/>
      </w:pPr>
      <w:r w:rsidRPr="00B57B53">
        <w:rPr>
          <w:i/>
          <w:iCs/>
        </w:rPr>
        <w:t>E</w:t>
      </w:r>
      <w:r w:rsidRPr="00B57B53">
        <w:rPr>
          <w:i/>
          <w:vertAlign w:val="subscript"/>
        </w:rPr>
        <w:t>0</w:t>
      </w:r>
      <w:r w:rsidRPr="00332A70">
        <w:t xml:space="preserve"> </w:t>
      </w:r>
      <w:r w:rsidR="00B57B53">
        <w:t xml:space="preserve">     </w:t>
      </w:r>
      <w:r w:rsidRPr="00332A70">
        <w:t xml:space="preserve"> </w:t>
      </w:r>
      <w:r w:rsidR="00B57B53">
        <w:t>B</w:t>
      </w:r>
      <w:r w:rsidRPr="00332A70">
        <w:t>attery constant voltage (V)</w:t>
      </w:r>
    </w:p>
    <w:p w:rsidR="00332A70" w:rsidRPr="00332A70" w:rsidRDefault="00332A70" w:rsidP="00696572">
      <w:pPr>
        <w:spacing w:line="360" w:lineRule="auto"/>
        <w:jc w:val="both"/>
      </w:pPr>
      <w:r w:rsidRPr="00B57B53">
        <w:rPr>
          <w:i/>
        </w:rPr>
        <w:t>K</w:t>
      </w:r>
      <w:r w:rsidR="00B57B53">
        <w:t xml:space="preserve"> </w:t>
      </w:r>
      <w:r w:rsidRPr="00332A70">
        <w:t xml:space="preserve"> </w:t>
      </w:r>
      <w:r w:rsidR="00B57B53">
        <w:t xml:space="preserve">     </w:t>
      </w:r>
      <w:r w:rsidRPr="00332A70">
        <w:t xml:space="preserve"> </w:t>
      </w:r>
      <w:r w:rsidR="00B57B53">
        <w:t>P</w:t>
      </w:r>
      <w:r w:rsidR="00B57B53" w:rsidRPr="00332A70">
        <w:t>olarization</w:t>
      </w:r>
      <w:r w:rsidRPr="00332A70">
        <w:t xml:space="preserve"> voltage (V)</w:t>
      </w:r>
    </w:p>
    <w:p w:rsidR="00332A70" w:rsidRDefault="00332A70" w:rsidP="00696572">
      <w:pPr>
        <w:spacing w:line="360" w:lineRule="auto"/>
        <w:jc w:val="both"/>
      </w:pPr>
      <w:r w:rsidRPr="00B57B53">
        <w:rPr>
          <w:i/>
        </w:rPr>
        <w:t>Q</w:t>
      </w:r>
      <w:r w:rsidRPr="00332A70">
        <w:t xml:space="preserve"> </w:t>
      </w:r>
      <w:r w:rsidR="00B57B53">
        <w:t xml:space="preserve">     </w:t>
      </w:r>
      <w:r w:rsidRPr="00332A70">
        <w:t xml:space="preserve"> </w:t>
      </w:r>
      <w:r w:rsidR="00B57B53">
        <w:t xml:space="preserve"> B</w:t>
      </w:r>
      <w:r w:rsidRPr="00332A70">
        <w:t>attery capacity (Ah)</w:t>
      </w:r>
    </w:p>
    <w:p w:rsidR="00332A70" w:rsidRPr="00332A70" w:rsidRDefault="003A0A46" w:rsidP="00696572">
      <w:pPr>
        <w:spacing w:line="360" w:lineRule="auto"/>
        <w:jc w:val="both"/>
      </w:pPr>
      <w:r w:rsidRPr="003A0A46">
        <w:rPr>
          <w:position w:val="-16"/>
        </w:rPr>
        <w:object w:dxaOrig="52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2.4pt" o:ole="">
            <v:imagedata r:id="rId9" o:title=""/>
          </v:shape>
          <o:OLEObject Type="Embed" ProgID="Equation.3" ShapeID="_x0000_i1025" DrawAspect="Content" ObjectID="_1410958652" r:id="rId10"/>
        </w:object>
      </w:r>
      <w:r w:rsidR="00B57B53">
        <w:t xml:space="preserve"> </w:t>
      </w:r>
      <w:r w:rsidR="00332A70" w:rsidRPr="00332A70">
        <w:t xml:space="preserve"> </w:t>
      </w:r>
      <w:r w:rsidR="00B57B53">
        <w:t>A</w:t>
      </w:r>
      <w:r w:rsidR="00332A70" w:rsidRPr="00332A70">
        <w:t>ctual battery charge (Ah)</w:t>
      </w:r>
    </w:p>
    <w:p w:rsidR="00332A70" w:rsidRPr="00332A70" w:rsidRDefault="00332A70" w:rsidP="00696572">
      <w:pPr>
        <w:spacing w:line="360" w:lineRule="auto"/>
        <w:jc w:val="both"/>
      </w:pPr>
      <w:proofErr w:type="gramStart"/>
      <w:r w:rsidRPr="00B57B53">
        <w:rPr>
          <w:i/>
        </w:rPr>
        <w:t>A</w:t>
      </w:r>
      <w:proofErr w:type="gramEnd"/>
      <w:r w:rsidRPr="00332A70">
        <w:t xml:space="preserve"> </w:t>
      </w:r>
      <w:r w:rsidR="00B57B53">
        <w:t xml:space="preserve">      </w:t>
      </w:r>
      <w:r w:rsidRPr="00332A70">
        <w:t xml:space="preserve"> </w:t>
      </w:r>
      <w:r w:rsidR="00B57B53">
        <w:t>E</w:t>
      </w:r>
      <w:r w:rsidRPr="00332A70">
        <w:t>xponential zone amplitude (V)</w:t>
      </w:r>
    </w:p>
    <w:p w:rsidR="00332A70" w:rsidRPr="00332A70" w:rsidRDefault="00332A70" w:rsidP="00696572">
      <w:pPr>
        <w:spacing w:line="360" w:lineRule="auto"/>
        <w:jc w:val="both"/>
      </w:pPr>
      <w:r w:rsidRPr="00B57B53">
        <w:rPr>
          <w:i/>
        </w:rPr>
        <w:t>B</w:t>
      </w:r>
      <w:r w:rsidRPr="00332A70">
        <w:t xml:space="preserve"> </w:t>
      </w:r>
      <w:r w:rsidR="00B57B53">
        <w:t xml:space="preserve">      </w:t>
      </w:r>
      <w:r w:rsidRPr="00332A70">
        <w:t xml:space="preserve"> </w:t>
      </w:r>
      <w:r w:rsidR="00B57B53">
        <w:t>E</w:t>
      </w:r>
      <w:r w:rsidRPr="00332A70">
        <w:t>xponential zone time constant inverse (</w:t>
      </w:r>
      <w:r w:rsidRPr="00332A70">
        <w:rPr>
          <w:i/>
          <w:iCs/>
        </w:rPr>
        <w:t>Ah</w:t>
      </w:r>
      <w:proofErr w:type="gramStart"/>
      <w:r w:rsidRPr="00332A70">
        <w:t>)</w:t>
      </w:r>
      <w:r w:rsidRPr="00552F29">
        <w:rPr>
          <w:i/>
          <w:iCs/>
          <w:vertAlign w:val="superscript"/>
        </w:rPr>
        <w:t>−</w:t>
      </w:r>
      <w:proofErr w:type="gramEnd"/>
      <w:r w:rsidRPr="00552F29">
        <w:rPr>
          <w:vertAlign w:val="superscript"/>
        </w:rPr>
        <w:t>1</w:t>
      </w:r>
    </w:p>
    <w:p w:rsidR="00332A70" w:rsidRPr="00332A70" w:rsidRDefault="00B57B53" w:rsidP="00696572">
      <w:pPr>
        <w:spacing w:line="360" w:lineRule="auto"/>
        <w:jc w:val="both"/>
      </w:pPr>
      <w:proofErr w:type="spellStart"/>
      <w:proofErr w:type="gramStart"/>
      <w:r>
        <w:rPr>
          <w:i/>
          <w:iCs/>
        </w:rPr>
        <w:t>v</w:t>
      </w:r>
      <w:r w:rsidR="00332A70" w:rsidRPr="00B57B53">
        <w:rPr>
          <w:i/>
          <w:iCs/>
          <w:vertAlign w:val="subscript"/>
        </w:rPr>
        <w:t>bat</w:t>
      </w:r>
      <w:proofErr w:type="spellEnd"/>
      <w:proofErr w:type="gramEnd"/>
      <w:r w:rsidR="00332A70" w:rsidRPr="00332A70">
        <w:rPr>
          <w:i/>
          <w:iCs/>
        </w:rPr>
        <w:t xml:space="preserve"> </w:t>
      </w:r>
      <w:r>
        <w:t xml:space="preserve"> </w:t>
      </w:r>
      <w:r w:rsidR="00332A70" w:rsidRPr="00332A70">
        <w:t xml:space="preserve"> </w:t>
      </w:r>
      <w:r>
        <w:t xml:space="preserve">  B</w:t>
      </w:r>
      <w:r w:rsidR="00332A70" w:rsidRPr="00332A70">
        <w:t>attery voltage (V)</w:t>
      </w:r>
    </w:p>
    <w:p w:rsidR="00332A70" w:rsidRPr="00332A70" w:rsidRDefault="00332A70" w:rsidP="00696572">
      <w:pPr>
        <w:spacing w:line="360" w:lineRule="auto"/>
        <w:jc w:val="both"/>
      </w:pPr>
      <w:proofErr w:type="spellStart"/>
      <w:r w:rsidRPr="00B57B53">
        <w:rPr>
          <w:i/>
        </w:rPr>
        <w:t>R</w:t>
      </w:r>
      <w:r w:rsidR="00B57B53" w:rsidRPr="00B57B53">
        <w:rPr>
          <w:i/>
          <w:vertAlign w:val="subscript"/>
        </w:rPr>
        <w:t>bat</w:t>
      </w:r>
      <w:proofErr w:type="spellEnd"/>
      <w:r w:rsidRPr="00332A70">
        <w:t xml:space="preserve"> </w:t>
      </w:r>
      <w:r w:rsidR="00B57B53">
        <w:t xml:space="preserve">    I</w:t>
      </w:r>
      <w:r w:rsidRPr="00332A70">
        <w:t>nternal resistance (Ω)</w:t>
      </w:r>
    </w:p>
    <w:p w:rsidR="00332A70" w:rsidRDefault="00B57B53" w:rsidP="00696572">
      <w:pPr>
        <w:spacing w:line="360" w:lineRule="auto"/>
        <w:jc w:val="both"/>
      </w:pPr>
      <w:proofErr w:type="spellStart"/>
      <w:proofErr w:type="gramStart"/>
      <w:r w:rsidRPr="00B57B53">
        <w:rPr>
          <w:i/>
        </w:rPr>
        <w:t>i</w:t>
      </w:r>
      <w:r w:rsidRPr="00B57B53">
        <w:rPr>
          <w:i/>
          <w:vertAlign w:val="subscript"/>
        </w:rPr>
        <w:t>bat</w:t>
      </w:r>
      <w:proofErr w:type="spellEnd"/>
      <w:proofErr w:type="gramEnd"/>
      <w:r w:rsidR="00332A70" w:rsidRPr="00B57B53">
        <w:rPr>
          <w:vertAlign w:val="subscript"/>
        </w:rPr>
        <w:t xml:space="preserve"> </w:t>
      </w:r>
      <w:r>
        <w:t xml:space="preserve">    </w:t>
      </w:r>
      <w:r w:rsidR="00332A70" w:rsidRPr="00332A70">
        <w:t xml:space="preserve"> </w:t>
      </w:r>
      <w:r>
        <w:t>B</w:t>
      </w:r>
      <w:r w:rsidR="00332A70" w:rsidRPr="00332A70">
        <w:t>attery current (A)</w:t>
      </w:r>
    </w:p>
    <w:p w:rsidR="00B57B53" w:rsidRDefault="00B57B53" w:rsidP="00696572">
      <w:pPr>
        <w:spacing w:line="360" w:lineRule="auto"/>
        <w:jc w:val="both"/>
      </w:pPr>
    </w:p>
    <w:p w:rsidR="009912F7" w:rsidRDefault="005D18F1" w:rsidP="00696572">
      <w:pPr>
        <w:spacing w:line="360" w:lineRule="auto"/>
        <w:jc w:val="both"/>
        <w:rPr>
          <w:i/>
        </w:rPr>
      </w:pPr>
      <w:r>
        <w:t xml:space="preserve">The battery voltage equation can be modified as follows in order to be expressed in terms of SOC instead of </w:t>
      </w:r>
      <w:r w:rsidRPr="005D18F1">
        <w:rPr>
          <w:i/>
        </w:rPr>
        <w:t>it</w:t>
      </w:r>
      <w:r>
        <w:rPr>
          <w:i/>
        </w:rPr>
        <w:t>:</w:t>
      </w:r>
    </w:p>
    <w:p w:rsidR="005D18F1" w:rsidRDefault="005D18F1" w:rsidP="005D18F1">
      <w:pPr>
        <w:spacing w:line="360" w:lineRule="auto"/>
        <w:jc w:val="center"/>
        <w:rPr>
          <w:position w:val="-24"/>
        </w:rPr>
      </w:pPr>
      <w:r w:rsidRPr="005D18F1">
        <w:rPr>
          <w:position w:val="-24"/>
        </w:rPr>
        <w:object w:dxaOrig="4120" w:dyaOrig="620">
          <v:shape id="_x0000_i1026" type="#_x0000_t75" style="width:206.25pt;height:31.15pt" o:ole="">
            <v:imagedata r:id="rId11" o:title=""/>
          </v:shape>
          <o:OLEObject Type="Embed" ProgID="Equation.3" ShapeID="_x0000_i1026" DrawAspect="Content" ObjectID="_1410958653" r:id="rId12"/>
        </w:object>
      </w:r>
    </w:p>
    <w:p w:rsidR="003C4610" w:rsidRDefault="003C4610" w:rsidP="005D18F1">
      <w:pPr>
        <w:spacing w:line="360" w:lineRule="auto"/>
        <w:jc w:val="center"/>
      </w:pPr>
    </w:p>
    <w:p w:rsidR="005D18F1" w:rsidRDefault="005D18F1" w:rsidP="005D18F1">
      <w:pPr>
        <w:spacing w:line="360" w:lineRule="auto"/>
        <w:jc w:val="both"/>
      </w:pPr>
      <w:r w:rsidRPr="00E82F3D">
        <w:t>Th</w:t>
      </w:r>
      <w:r>
        <w:t>is</w:t>
      </w:r>
      <w:r w:rsidRPr="00E82F3D">
        <w:t xml:space="preserve"> model is based on </w:t>
      </w:r>
      <w:r>
        <w:t>a few simplifying</w:t>
      </w:r>
      <w:r w:rsidRPr="00E82F3D">
        <w:t xml:space="preserve"> assumptions</w:t>
      </w:r>
      <w:r>
        <w:t xml:space="preserve"> and has some limitation</w:t>
      </w:r>
      <w:r w:rsidR="00466EF2">
        <w:t>.</w:t>
      </w:r>
    </w:p>
    <w:p w:rsidR="003C4610" w:rsidRPr="00E82F3D" w:rsidRDefault="003C4610" w:rsidP="005D18F1">
      <w:pPr>
        <w:spacing w:line="360" w:lineRule="auto"/>
        <w:jc w:val="both"/>
      </w:pPr>
    </w:p>
    <w:p w:rsidR="009912F7" w:rsidRPr="009912F7" w:rsidRDefault="009912F7" w:rsidP="00696572">
      <w:pPr>
        <w:spacing w:line="360" w:lineRule="auto"/>
        <w:jc w:val="both"/>
        <w:rPr>
          <w:i/>
          <w:iCs/>
        </w:rPr>
      </w:pPr>
      <w:r w:rsidRPr="009912F7">
        <w:rPr>
          <w:i/>
          <w:iCs/>
        </w:rPr>
        <w:t>1) Model assumptions:</w:t>
      </w:r>
    </w:p>
    <w:p w:rsidR="0041652C" w:rsidRDefault="0041652C" w:rsidP="00B56D61">
      <w:pPr>
        <w:pStyle w:val="ListParagraph"/>
        <w:numPr>
          <w:ilvl w:val="0"/>
          <w:numId w:val="6"/>
        </w:numPr>
        <w:spacing w:line="360" w:lineRule="auto"/>
        <w:jc w:val="both"/>
      </w:pPr>
      <w:r>
        <w:t>D</w:t>
      </w:r>
      <w:r w:rsidR="009912F7" w:rsidRPr="009912F7">
        <w:t>uring the</w:t>
      </w:r>
      <w:r w:rsidR="009912F7">
        <w:t xml:space="preserve"> </w:t>
      </w:r>
      <w:r w:rsidR="009912F7" w:rsidRPr="009912F7">
        <w:t>charge and discharge cycles</w:t>
      </w:r>
      <w:r>
        <w:t>, t</w:t>
      </w:r>
      <w:r w:rsidRPr="009912F7">
        <w:t xml:space="preserve">he internal resistance is </w:t>
      </w:r>
      <w:r>
        <w:t>assumed to be</w:t>
      </w:r>
      <w:r w:rsidRPr="009912F7">
        <w:t xml:space="preserve"> constant</w:t>
      </w:r>
      <w:r>
        <w:t>.</w:t>
      </w:r>
      <w:r w:rsidR="009912F7" w:rsidRPr="009912F7">
        <w:t xml:space="preserve"> </w:t>
      </w:r>
    </w:p>
    <w:p w:rsidR="009D3A83" w:rsidRDefault="009D3A83" w:rsidP="00B56D61">
      <w:pPr>
        <w:pStyle w:val="ListParagraph"/>
        <w:numPr>
          <w:ilvl w:val="0"/>
          <w:numId w:val="6"/>
        </w:numPr>
        <w:spacing w:line="360" w:lineRule="auto"/>
        <w:jc w:val="both"/>
      </w:pPr>
      <w:r>
        <w:t xml:space="preserve">The </w:t>
      </w:r>
      <w:r w:rsidRPr="009912F7">
        <w:t xml:space="preserve">amplitude of the current </w:t>
      </w:r>
      <w:r>
        <w:t>does not have any effect on the</w:t>
      </w:r>
      <w:r w:rsidRPr="009912F7">
        <w:t xml:space="preserve"> internal </w:t>
      </w:r>
      <w:r>
        <w:t>resistance</w:t>
      </w:r>
    </w:p>
    <w:p w:rsidR="009912F7" w:rsidRPr="009912F7" w:rsidRDefault="00466EF2" w:rsidP="00B56D61">
      <w:pPr>
        <w:pStyle w:val="ListParagraph"/>
        <w:numPr>
          <w:ilvl w:val="0"/>
          <w:numId w:val="6"/>
        </w:numPr>
        <w:spacing w:line="360" w:lineRule="auto"/>
        <w:jc w:val="both"/>
      </w:pPr>
      <w:r w:rsidRPr="00B56D61">
        <w:rPr>
          <w:iCs/>
        </w:rPr>
        <w:t>T</w:t>
      </w:r>
      <w:r w:rsidR="0041652C" w:rsidRPr="00B56D61">
        <w:rPr>
          <w:iCs/>
        </w:rPr>
        <w:t xml:space="preserve">he discharge characteristics </w:t>
      </w:r>
      <w:r w:rsidR="00472D07">
        <w:rPr>
          <w:iCs/>
        </w:rPr>
        <w:t xml:space="preserve">curve </w:t>
      </w:r>
      <w:r w:rsidR="0041652C" w:rsidRPr="00B56D61">
        <w:rPr>
          <w:iCs/>
        </w:rPr>
        <w:t>of the battery is used to derive the battery parameters</w:t>
      </w:r>
      <w:r w:rsidR="009D3A83" w:rsidRPr="00B56D61">
        <w:rPr>
          <w:iCs/>
        </w:rPr>
        <w:t>, since the discharge and charge characteristics are assumed to be the same</w:t>
      </w:r>
      <w:r w:rsidR="0041652C" w:rsidRPr="00B56D61">
        <w:rPr>
          <w:iCs/>
        </w:rPr>
        <w:t>.</w:t>
      </w:r>
    </w:p>
    <w:p w:rsidR="009912F7" w:rsidRPr="009912F7" w:rsidRDefault="0041652C" w:rsidP="00B56D61">
      <w:pPr>
        <w:pStyle w:val="ListParagraph"/>
        <w:numPr>
          <w:ilvl w:val="0"/>
          <w:numId w:val="6"/>
        </w:numPr>
        <w:spacing w:line="360" w:lineRule="auto"/>
        <w:jc w:val="both"/>
      </w:pPr>
      <w:r>
        <w:t>The</w:t>
      </w:r>
      <w:r w:rsidR="009912F7">
        <w:t xml:space="preserve"> </w:t>
      </w:r>
      <w:r w:rsidR="009912F7" w:rsidRPr="009912F7">
        <w:t xml:space="preserve">amplitude of the current </w:t>
      </w:r>
      <w:r>
        <w:t>does not have any effect on the</w:t>
      </w:r>
      <w:r w:rsidRPr="009912F7">
        <w:t xml:space="preserve"> </w:t>
      </w:r>
      <w:r w:rsidR="009D3A83">
        <w:t xml:space="preserve">capacity of the battery </w:t>
      </w:r>
      <w:r w:rsidR="009912F7" w:rsidRPr="009912F7">
        <w:t xml:space="preserve">(No </w:t>
      </w:r>
      <w:r w:rsidR="00B56D61">
        <w:t xml:space="preserve">  </w:t>
      </w:r>
      <w:proofErr w:type="spellStart"/>
      <w:r w:rsidR="009912F7" w:rsidRPr="009912F7">
        <w:t>Peukert</w:t>
      </w:r>
      <w:proofErr w:type="spellEnd"/>
      <w:r w:rsidR="009912F7" w:rsidRPr="009912F7">
        <w:t xml:space="preserve"> effect).</w:t>
      </w:r>
    </w:p>
    <w:p w:rsidR="009912F7" w:rsidRPr="009912F7" w:rsidRDefault="009912F7" w:rsidP="00B56D61">
      <w:pPr>
        <w:pStyle w:val="ListParagraph"/>
        <w:numPr>
          <w:ilvl w:val="0"/>
          <w:numId w:val="6"/>
        </w:numPr>
        <w:spacing w:line="360" w:lineRule="auto"/>
        <w:jc w:val="both"/>
      </w:pPr>
      <w:r w:rsidRPr="009912F7">
        <w:t xml:space="preserve">The temperature doesn’t </w:t>
      </w:r>
      <w:r w:rsidR="0041652C">
        <w:t>change</w:t>
      </w:r>
      <w:r w:rsidRPr="009912F7">
        <w:t xml:space="preserve"> the model’s </w:t>
      </w:r>
      <w:r w:rsidR="0041652C" w:rsidRPr="009912F7">
        <w:t>behavior</w:t>
      </w:r>
      <w:r w:rsidRPr="009912F7">
        <w:t>.</w:t>
      </w:r>
    </w:p>
    <w:p w:rsidR="005D18F1" w:rsidRDefault="009912F7" w:rsidP="00B56D61">
      <w:pPr>
        <w:pStyle w:val="ListParagraph"/>
        <w:numPr>
          <w:ilvl w:val="0"/>
          <w:numId w:val="6"/>
        </w:numPr>
        <w:spacing w:line="360" w:lineRule="auto"/>
        <w:jc w:val="both"/>
      </w:pPr>
      <w:r w:rsidRPr="009912F7">
        <w:t>The Self-Discharge of the battery is not represented.</w:t>
      </w:r>
    </w:p>
    <w:p w:rsidR="005D18F1" w:rsidRDefault="005D18F1" w:rsidP="00B56D61">
      <w:pPr>
        <w:pStyle w:val="ListParagraph"/>
        <w:numPr>
          <w:ilvl w:val="0"/>
          <w:numId w:val="6"/>
        </w:numPr>
        <w:spacing w:line="360" w:lineRule="auto"/>
        <w:jc w:val="both"/>
      </w:pPr>
      <w:r>
        <w:t>Charge and discharge history does not affect battery characteristics (</w:t>
      </w:r>
      <w:proofErr w:type="spellStart"/>
      <w:r>
        <w:t>ie</w:t>
      </w:r>
      <w:proofErr w:type="spellEnd"/>
      <w:r>
        <w:t>. No hysteresis)</w:t>
      </w:r>
    </w:p>
    <w:p w:rsidR="003C4610" w:rsidRDefault="003C4610" w:rsidP="00696572">
      <w:pPr>
        <w:spacing w:line="360" w:lineRule="auto"/>
        <w:jc w:val="both"/>
      </w:pPr>
    </w:p>
    <w:p w:rsidR="003C4610" w:rsidRDefault="003C4610" w:rsidP="00696572">
      <w:pPr>
        <w:spacing w:line="360" w:lineRule="auto"/>
        <w:jc w:val="both"/>
      </w:pPr>
    </w:p>
    <w:p w:rsidR="009912F7" w:rsidRPr="009912F7" w:rsidRDefault="009912F7" w:rsidP="00696572">
      <w:pPr>
        <w:spacing w:line="360" w:lineRule="auto"/>
        <w:jc w:val="both"/>
        <w:rPr>
          <w:i/>
          <w:iCs/>
        </w:rPr>
      </w:pPr>
      <w:r w:rsidRPr="009912F7">
        <w:rPr>
          <w:i/>
          <w:iCs/>
        </w:rPr>
        <w:lastRenderedPageBreak/>
        <w:t>2) Model limitations:</w:t>
      </w:r>
    </w:p>
    <w:p w:rsidR="009912F7" w:rsidRPr="009912F7" w:rsidRDefault="009D3A83" w:rsidP="00B56D61">
      <w:pPr>
        <w:pStyle w:val="ListParagraph"/>
        <w:numPr>
          <w:ilvl w:val="0"/>
          <w:numId w:val="6"/>
        </w:numPr>
        <w:spacing w:line="360" w:lineRule="auto"/>
        <w:jc w:val="both"/>
      </w:pPr>
      <w:r w:rsidRPr="00B56D61">
        <w:rPr>
          <w:iCs/>
        </w:rPr>
        <w:t xml:space="preserve">The battery voltage cannot be negative and </w:t>
      </w:r>
      <w:r w:rsidR="009912F7" w:rsidRPr="009912F7">
        <w:t>the</w:t>
      </w:r>
      <w:r w:rsidR="009912F7">
        <w:t xml:space="preserve"> </w:t>
      </w:r>
      <w:r w:rsidR="009912F7" w:rsidRPr="009912F7">
        <w:t>maximum battery voltage is not limited.</w:t>
      </w:r>
    </w:p>
    <w:p w:rsidR="00B56D61" w:rsidRDefault="009912F7" w:rsidP="00B56D61">
      <w:pPr>
        <w:pStyle w:val="ListParagraph"/>
        <w:numPr>
          <w:ilvl w:val="0"/>
          <w:numId w:val="6"/>
        </w:numPr>
        <w:spacing w:line="360" w:lineRule="auto"/>
        <w:jc w:val="both"/>
      </w:pPr>
      <w:r w:rsidRPr="009912F7">
        <w:t>The capacity of the battery</w:t>
      </w:r>
      <w:r w:rsidR="009D3A83" w:rsidRPr="00B56D61">
        <w:rPr>
          <w:iCs/>
        </w:rPr>
        <w:t xml:space="preserve"> cannot be negative </w:t>
      </w:r>
      <w:r w:rsidRPr="009912F7">
        <w:t>and the</w:t>
      </w:r>
      <w:r>
        <w:t xml:space="preserve"> </w:t>
      </w:r>
      <w:r w:rsidRPr="009912F7">
        <w:t>m</w:t>
      </w:r>
      <w:r w:rsidR="00B56D61">
        <w:t>aximum capacity is not limited.</w:t>
      </w:r>
    </w:p>
    <w:p w:rsidR="003C4610" w:rsidRDefault="003C4610" w:rsidP="003C4610">
      <w:pPr>
        <w:pStyle w:val="ListParagraph"/>
        <w:spacing w:line="360" w:lineRule="auto"/>
        <w:jc w:val="both"/>
      </w:pPr>
    </w:p>
    <w:p w:rsidR="009912F7" w:rsidRDefault="009912F7" w:rsidP="00B56D61">
      <w:pPr>
        <w:spacing w:line="360" w:lineRule="auto"/>
        <w:jc w:val="both"/>
      </w:pPr>
      <w:r w:rsidRPr="009912F7">
        <w:t>Therefore,</w:t>
      </w:r>
      <w:r w:rsidR="007656FE" w:rsidRPr="007656FE">
        <w:t xml:space="preserve"> </w:t>
      </w:r>
      <w:r w:rsidR="007656FE" w:rsidRPr="009912F7">
        <w:t>if the battery</w:t>
      </w:r>
      <w:r w:rsidR="007656FE">
        <w:t xml:space="preserve"> </w:t>
      </w:r>
      <w:r w:rsidR="007656FE" w:rsidRPr="009912F7">
        <w:t>is overcharged</w:t>
      </w:r>
      <w:r w:rsidR="007656FE">
        <w:t>,</w:t>
      </w:r>
      <w:r w:rsidRPr="009912F7">
        <w:t xml:space="preserve"> the maximum SOC can be greater than 100%.</w:t>
      </w:r>
    </w:p>
    <w:p w:rsidR="005D18F1" w:rsidRDefault="005D18F1" w:rsidP="00696572">
      <w:pPr>
        <w:spacing w:line="360" w:lineRule="auto"/>
        <w:jc w:val="both"/>
        <w:rPr>
          <w:b/>
        </w:rPr>
      </w:pPr>
    </w:p>
    <w:p w:rsidR="00616B83" w:rsidRDefault="003C4610" w:rsidP="00696572">
      <w:pPr>
        <w:spacing w:line="360" w:lineRule="auto"/>
        <w:jc w:val="both"/>
        <w:rPr>
          <w:b/>
          <w:sz w:val="28"/>
        </w:rPr>
      </w:pPr>
      <w:r>
        <w:rPr>
          <w:b/>
          <w:sz w:val="28"/>
        </w:rPr>
        <w:t xml:space="preserve">2.1 </w:t>
      </w:r>
      <w:r w:rsidR="00AA2B28" w:rsidRPr="00616B83">
        <w:rPr>
          <w:b/>
          <w:sz w:val="28"/>
        </w:rPr>
        <w:t>Model parameters</w:t>
      </w:r>
    </w:p>
    <w:p w:rsidR="0053170F" w:rsidRDefault="002959FD" w:rsidP="00696572">
      <w:pPr>
        <w:spacing w:line="360" w:lineRule="auto"/>
        <w:jc w:val="both"/>
      </w:pPr>
      <w:r w:rsidRPr="002959FD">
        <w:rPr>
          <w:b/>
          <w:sz w:val="22"/>
        </w:rPr>
        <w:t xml:space="preserve">Internal resistance: </w:t>
      </w:r>
      <w:r w:rsidRPr="002959FD">
        <w:t>Although the</w:t>
      </w:r>
      <w:r>
        <w:t xml:space="preserve"> manufacturer provides the battery internal resistance in the datasheet, it is possible to </w:t>
      </w:r>
      <w:r w:rsidR="0042391B">
        <w:t>calculate that</w:t>
      </w:r>
      <w:r>
        <w:t xml:space="preserve"> based on the efficiency of the battery. Since the output voltage and consequently the efficiency of the battery is affected by internal resistance, therefore </w:t>
      </w:r>
      <w:r w:rsidR="0053170F">
        <w:t>the internal resistance can be derived using the efficiency equation based on nominal voltage and rated capacity:</w:t>
      </w:r>
    </w:p>
    <w:p w:rsidR="002959FD" w:rsidRDefault="0053170F" w:rsidP="00472D07">
      <w:pPr>
        <w:spacing w:line="360" w:lineRule="auto"/>
        <w:jc w:val="center"/>
      </w:pPr>
      <w:r w:rsidRPr="0053170F">
        <w:rPr>
          <w:position w:val="-30"/>
        </w:rPr>
        <w:object w:dxaOrig="1560" w:dyaOrig="720">
          <v:shape id="_x0000_i1027" type="#_x0000_t75" style="width:77.85pt;height:36pt" o:ole="">
            <v:imagedata r:id="rId13" o:title=""/>
          </v:shape>
          <o:OLEObject Type="Embed" ProgID="Equation.3" ShapeID="_x0000_i1027" DrawAspect="Content" ObjectID="_1410958654" r:id="rId14"/>
        </w:object>
      </w:r>
    </w:p>
    <w:p w:rsidR="0053170F" w:rsidRDefault="0053170F" w:rsidP="00696572">
      <w:pPr>
        <w:spacing w:line="360" w:lineRule="auto"/>
        <w:jc w:val="both"/>
      </w:pPr>
      <w:r>
        <w:t xml:space="preserve">Assuming </w:t>
      </w:r>
      <w:r w:rsidRPr="0053170F">
        <w:rPr>
          <w:position w:val="-12"/>
        </w:rPr>
        <w:object w:dxaOrig="1719" w:dyaOrig="360">
          <v:shape id="_x0000_i1028" type="#_x0000_t75" style="width:85.6pt;height:18.5pt" o:ole="">
            <v:imagedata r:id="rId15" o:title=""/>
          </v:shape>
          <o:OLEObject Type="Embed" ProgID="Equation.3" ShapeID="_x0000_i1028" DrawAspect="Content" ObjectID="_1410958655" r:id="rId16"/>
        </w:object>
      </w:r>
    </w:p>
    <w:p w:rsidR="0053170F" w:rsidRDefault="0053170F" w:rsidP="00696572">
      <w:pPr>
        <w:spacing w:line="360" w:lineRule="auto"/>
        <w:jc w:val="both"/>
      </w:pPr>
      <w:r>
        <w:t>Then:</w:t>
      </w:r>
    </w:p>
    <w:p w:rsidR="0053170F" w:rsidRDefault="0053170F" w:rsidP="00472D07">
      <w:pPr>
        <w:spacing w:line="360" w:lineRule="auto"/>
        <w:jc w:val="center"/>
      </w:pPr>
      <w:r w:rsidRPr="0053170F">
        <w:rPr>
          <w:position w:val="-30"/>
        </w:rPr>
        <w:object w:dxaOrig="1600" w:dyaOrig="680">
          <v:shape id="_x0000_i1029" type="#_x0000_t75" style="width:79.8pt;height:34.05pt" o:ole="">
            <v:imagedata r:id="rId17" o:title=""/>
          </v:shape>
          <o:OLEObject Type="Embed" ProgID="Equation.3" ShapeID="_x0000_i1029" DrawAspect="Content" ObjectID="_1410958656" r:id="rId18"/>
        </w:object>
      </w:r>
    </w:p>
    <w:p w:rsidR="0053170F" w:rsidRPr="00EE2697" w:rsidRDefault="00EE2697" w:rsidP="00696572">
      <w:pPr>
        <w:spacing w:line="360" w:lineRule="auto"/>
        <w:jc w:val="both"/>
      </w:pPr>
      <w:r w:rsidRPr="00EE2697">
        <w:t>Based on ref</w:t>
      </w:r>
      <w:r>
        <w:t xml:space="preserve"> </w:t>
      </w:r>
      <w:r w:rsidRPr="00EE2697">
        <w:t xml:space="preserve">[1], </w:t>
      </w:r>
      <w:r w:rsidR="0042391B">
        <w:t>the best approximation for the efficiency of</w:t>
      </w:r>
      <w:r w:rsidRPr="00EE2697">
        <w:t xml:space="preserve"> a 1.2 volts cell is 99.5%</w:t>
      </w:r>
      <w:r w:rsidR="0042391B">
        <w:t xml:space="preserve"> </w:t>
      </w:r>
      <w:r w:rsidR="0042391B" w:rsidRPr="00EE2697">
        <w:t>on average</w:t>
      </w:r>
      <w:r w:rsidR="0042391B">
        <w:t>.</w:t>
      </w:r>
    </w:p>
    <w:p w:rsidR="00E94AC8" w:rsidRDefault="00AA2B28" w:rsidP="00696572">
      <w:pPr>
        <w:spacing w:line="360" w:lineRule="auto"/>
        <w:jc w:val="both"/>
      </w:pPr>
      <w:r w:rsidRPr="00616B83">
        <w:t xml:space="preserve"> </w:t>
      </w:r>
      <w:r w:rsidR="00EE2697">
        <w:t>Other</w:t>
      </w:r>
      <w:r w:rsidR="002959FD">
        <w:t xml:space="preserve"> parameters</w:t>
      </w:r>
      <w:r w:rsidR="00BC35F7">
        <w:t xml:space="preserve"> of the </w:t>
      </w:r>
      <w:r w:rsidR="00B740CD">
        <w:t>battery</w:t>
      </w:r>
      <w:r w:rsidR="002959FD">
        <w:t xml:space="preserve"> can be derived using three points on the discharge curve </w:t>
      </w:r>
      <w:r w:rsidR="00EE2697">
        <w:t>available in the manufacturer’s datasheet</w:t>
      </w:r>
      <w:r w:rsidR="00BC35F7">
        <w:t xml:space="preserve"> of the battery</w:t>
      </w:r>
      <w:r w:rsidR="002959FD">
        <w:t>. As shown in figure 5, the first point is the battery voltage where it is fully charged, the second one is the voltage and charge at the end of the exponential zone and the third one is voltage and charge at the end of the nominal zone.</w:t>
      </w:r>
      <w:r w:rsidRPr="00AA2B28">
        <w:t xml:space="preserve"> </w:t>
      </w:r>
    </w:p>
    <w:p w:rsidR="00E40ED2" w:rsidRDefault="00E40ED2" w:rsidP="00696572">
      <w:pPr>
        <w:spacing w:line="360" w:lineRule="auto"/>
        <w:jc w:val="both"/>
      </w:pPr>
    </w:p>
    <w:p w:rsidR="00A363FD" w:rsidRDefault="00472D07" w:rsidP="00A363FD">
      <w:pPr>
        <w:keepNext/>
        <w:spacing w:line="360" w:lineRule="auto"/>
        <w:jc w:val="center"/>
      </w:pPr>
      <w:r w:rsidRPr="00472D07">
        <w:lastRenderedPageBreak/>
        <w:drawing>
          <wp:inline distT="0" distB="0" distL="0" distR="0">
            <wp:extent cx="4448432" cy="2443883"/>
            <wp:effectExtent l="0" t="0" r="9268"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9" cstate="print"/>
                    <a:srcRect/>
                    <a:stretch>
                      <a:fillRect/>
                    </a:stretch>
                  </pic:blipFill>
                  <pic:spPr bwMode="auto">
                    <a:xfrm>
                      <a:off x="0" y="0"/>
                      <a:ext cx="4465476" cy="2453247"/>
                    </a:xfrm>
                    <a:prstGeom prst="rect">
                      <a:avLst/>
                    </a:prstGeom>
                    <a:noFill/>
                    <a:ln w="9525">
                      <a:noFill/>
                      <a:miter lim="800000"/>
                      <a:headEnd/>
                      <a:tailEnd/>
                    </a:ln>
                  </pic:spPr>
                </pic:pic>
              </a:graphicData>
            </a:graphic>
          </wp:inline>
        </w:drawing>
      </w:r>
    </w:p>
    <w:p w:rsidR="00A363FD" w:rsidRDefault="00A363FD" w:rsidP="00A363FD">
      <w:pPr>
        <w:pStyle w:val="Caption"/>
        <w:jc w:val="center"/>
      </w:pPr>
      <w:r>
        <w:t xml:space="preserve">Figure </w:t>
      </w:r>
      <w:r w:rsidR="00161D26">
        <w:fldChar w:fldCharType="begin"/>
      </w:r>
      <w:r w:rsidR="009C23FD">
        <w:instrText xml:space="preserve"> SEQ Figure \* ARABIC </w:instrText>
      </w:r>
      <w:r w:rsidR="00161D26">
        <w:fldChar w:fldCharType="separate"/>
      </w:r>
      <w:proofErr w:type="gramStart"/>
      <w:r w:rsidR="00BA29B3">
        <w:rPr>
          <w:noProof/>
        </w:rPr>
        <w:t>5</w:t>
      </w:r>
      <w:r w:rsidR="00161D26">
        <w:fldChar w:fldCharType="end"/>
      </w:r>
      <w:r w:rsidR="008B048A">
        <w:t xml:space="preserve"> Typical discharge </w:t>
      </w:r>
      <w:r>
        <w:t>curve</w:t>
      </w:r>
      <w:proofErr w:type="gramEnd"/>
      <w:r w:rsidR="000D5AE0">
        <w:t xml:space="preserve"> at nominal current</w:t>
      </w:r>
    </w:p>
    <w:p w:rsidR="00E94AC8" w:rsidRDefault="00E94AC8" w:rsidP="00696572">
      <w:pPr>
        <w:spacing w:line="360" w:lineRule="auto"/>
        <w:jc w:val="both"/>
      </w:pPr>
    </w:p>
    <w:p w:rsidR="00AA2B28" w:rsidRDefault="00AA2B28" w:rsidP="00696572">
      <w:pPr>
        <w:spacing w:line="360" w:lineRule="auto"/>
        <w:jc w:val="both"/>
      </w:pPr>
      <w:r w:rsidRPr="00AA2B28">
        <w:t>The</w:t>
      </w:r>
      <w:r w:rsidR="00696572">
        <w:t xml:space="preserve"> </w:t>
      </w:r>
      <w:r w:rsidR="00696572" w:rsidRPr="00696572">
        <w:t xml:space="preserve">exponential part </w:t>
      </w:r>
      <w:r w:rsidR="003F3A0F" w:rsidRPr="00EF578B">
        <w:rPr>
          <w:position w:val="-12"/>
        </w:rPr>
        <w:object w:dxaOrig="1660" w:dyaOrig="360">
          <v:shape id="_x0000_i1035" type="#_x0000_t75" style="width:82.7pt;height:18.5pt" o:ole="">
            <v:imagedata r:id="rId20" o:title=""/>
          </v:shape>
          <o:OLEObject Type="Embed" ProgID="Equation.3" ShapeID="_x0000_i1035" DrawAspect="Content" ObjectID="_1410958657" r:id="rId21"/>
        </w:object>
      </w:r>
      <w:r w:rsidR="00696572" w:rsidRPr="00696572">
        <w:t>is calculated with the first</w:t>
      </w:r>
      <w:r w:rsidR="00696572">
        <w:t xml:space="preserve"> </w:t>
      </w:r>
      <w:r w:rsidR="00696572" w:rsidRPr="00696572">
        <w:t>two points as follows:</w:t>
      </w:r>
    </w:p>
    <w:p w:rsidR="00696572" w:rsidRDefault="00696572" w:rsidP="00696572">
      <w:pPr>
        <w:spacing w:line="360" w:lineRule="auto"/>
        <w:jc w:val="both"/>
      </w:pPr>
      <w:r w:rsidRPr="00696572">
        <w:t>A: voltage drop during the exponential zone (V)</w:t>
      </w:r>
    </w:p>
    <w:p w:rsidR="00FA693F" w:rsidRDefault="003F3A0F" w:rsidP="003F3A0F">
      <w:pPr>
        <w:spacing w:line="360" w:lineRule="auto"/>
        <w:jc w:val="center"/>
      </w:pPr>
      <w:r w:rsidRPr="003F3A0F">
        <w:rPr>
          <w:position w:val="-14"/>
        </w:rPr>
        <w:object w:dxaOrig="1440" w:dyaOrig="380">
          <v:shape id="_x0000_i1034" type="#_x0000_t75" style="width:1in;height:19.45pt" o:ole="">
            <v:imagedata r:id="rId22" o:title=""/>
          </v:shape>
          <o:OLEObject Type="Embed" ProgID="Equation.3" ShapeID="_x0000_i1034" DrawAspect="Content" ObjectID="_1410958658" r:id="rId23"/>
        </w:object>
      </w:r>
    </w:p>
    <w:p w:rsidR="003F3A0F" w:rsidRPr="00696572" w:rsidRDefault="003F3A0F" w:rsidP="003F3A0F">
      <w:pPr>
        <w:spacing w:line="360" w:lineRule="auto"/>
        <w:jc w:val="center"/>
      </w:pPr>
    </w:p>
    <w:p w:rsidR="00FA693F" w:rsidRDefault="00696572" w:rsidP="00696572">
      <w:pPr>
        <w:spacing w:line="360" w:lineRule="auto"/>
        <w:jc w:val="both"/>
      </w:pPr>
      <w:r w:rsidRPr="00696572">
        <w:t>3</w:t>
      </w:r>
      <w:proofErr w:type="gramStart"/>
      <w:r w:rsidRPr="00696572">
        <w:t>/(</w:t>
      </w:r>
      <w:proofErr w:type="gramEnd"/>
      <w:r w:rsidRPr="00696572">
        <w:t>B): Charge at the end of exponential zone (Ah)</w:t>
      </w:r>
    </w:p>
    <w:p w:rsidR="003F3A0F" w:rsidRDefault="00CE73AB" w:rsidP="003F3A0F">
      <w:pPr>
        <w:spacing w:line="360" w:lineRule="auto"/>
        <w:jc w:val="center"/>
      </w:pPr>
      <w:r w:rsidRPr="003F3A0F">
        <w:rPr>
          <w:position w:val="-32"/>
        </w:rPr>
        <w:object w:dxaOrig="920" w:dyaOrig="700">
          <v:shape id="_x0000_i1036" type="#_x0000_t75" style="width:45.75pt;height:35.05pt" o:ole="">
            <v:imagedata r:id="rId24" o:title=""/>
          </v:shape>
          <o:OLEObject Type="Embed" ProgID="Equation.3" ShapeID="_x0000_i1036" DrawAspect="Content" ObjectID="_1410958659" r:id="rId25"/>
        </w:object>
      </w:r>
    </w:p>
    <w:p w:rsidR="00FA693F" w:rsidRPr="00696572" w:rsidRDefault="00FA693F" w:rsidP="003F3A0F">
      <w:pPr>
        <w:spacing w:line="360" w:lineRule="auto"/>
        <w:jc w:val="center"/>
      </w:pPr>
    </w:p>
    <w:p w:rsidR="00696572" w:rsidRDefault="003F3A0F" w:rsidP="00696572">
      <w:pPr>
        <w:spacing w:line="360" w:lineRule="auto"/>
        <w:jc w:val="both"/>
      </w:pPr>
      <w:r>
        <w:t>T</w:t>
      </w:r>
      <w:r w:rsidR="00696572" w:rsidRPr="00696572">
        <w:t>he fully charged</w:t>
      </w:r>
      <w:r w:rsidR="00696572">
        <w:t xml:space="preserve"> </w:t>
      </w:r>
      <w:r w:rsidR="00696572" w:rsidRPr="00696572">
        <w:t>voltage (</w:t>
      </w:r>
      <w:proofErr w:type="spellStart"/>
      <w:r w:rsidR="00696572" w:rsidRPr="00696572">
        <w:rPr>
          <w:i/>
          <w:iCs/>
        </w:rPr>
        <w:t>E</w:t>
      </w:r>
      <w:r w:rsidR="00696572" w:rsidRPr="00696572">
        <w:rPr>
          <w:i/>
          <w:iCs/>
          <w:vertAlign w:val="subscript"/>
        </w:rPr>
        <w:t>Full</w:t>
      </w:r>
      <w:proofErr w:type="spellEnd"/>
      <w:r w:rsidR="00696572" w:rsidRPr="00696572">
        <w:t>) and the third point (End of nominal zone:</w:t>
      </w:r>
      <w:r w:rsidR="00696572">
        <w:t xml:space="preserve"> </w:t>
      </w:r>
      <w:proofErr w:type="spellStart"/>
      <w:r w:rsidR="00696572" w:rsidRPr="00696572">
        <w:rPr>
          <w:i/>
          <w:iCs/>
        </w:rPr>
        <w:t>Q</w:t>
      </w:r>
      <w:r w:rsidR="00696572" w:rsidRPr="00696572">
        <w:rPr>
          <w:i/>
          <w:iCs/>
          <w:vertAlign w:val="subscript"/>
        </w:rPr>
        <w:t>Nom</w:t>
      </w:r>
      <w:proofErr w:type="spellEnd"/>
      <w:r w:rsidR="00696572" w:rsidRPr="00696572">
        <w:rPr>
          <w:i/>
          <w:iCs/>
        </w:rPr>
        <w:t xml:space="preserve"> </w:t>
      </w:r>
      <w:r w:rsidR="00696572" w:rsidRPr="00696572">
        <w:t xml:space="preserve">and </w:t>
      </w:r>
      <w:proofErr w:type="spellStart"/>
      <w:r w:rsidR="00696572" w:rsidRPr="00696572">
        <w:rPr>
          <w:i/>
          <w:iCs/>
        </w:rPr>
        <w:t>E</w:t>
      </w:r>
      <w:r w:rsidR="00696572" w:rsidRPr="00696572">
        <w:rPr>
          <w:i/>
          <w:iCs/>
          <w:vertAlign w:val="subscript"/>
        </w:rPr>
        <w:t>Nom</w:t>
      </w:r>
      <w:proofErr w:type="spellEnd"/>
      <w:r w:rsidR="00696572" w:rsidRPr="00696572">
        <w:t>)</w:t>
      </w:r>
      <w:r>
        <w:t xml:space="preserve"> can be used to</w:t>
      </w:r>
      <w:r w:rsidRPr="003F3A0F">
        <w:t xml:space="preserve"> </w:t>
      </w:r>
      <w:r>
        <w:t xml:space="preserve">calculate the </w:t>
      </w:r>
      <w:r w:rsidRPr="00696572">
        <w:t xml:space="preserve">polarization voltage </w:t>
      </w:r>
      <w:r w:rsidRPr="00696572">
        <w:rPr>
          <w:i/>
          <w:iCs/>
        </w:rPr>
        <w:t>K</w:t>
      </w:r>
      <w:r w:rsidR="00696572" w:rsidRPr="00696572">
        <w:t>:</w:t>
      </w:r>
    </w:p>
    <w:p w:rsidR="00FA693F" w:rsidRDefault="00FA693F" w:rsidP="00696572">
      <w:pPr>
        <w:spacing w:line="360" w:lineRule="auto"/>
        <w:jc w:val="both"/>
      </w:pPr>
    </w:p>
    <w:p w:rsidR="003F3A0F" w:rsidRDefault="00FA693F" w:rsidP="003F3A0F">
      <w:pPr>
        <w:spacing w:line="360" w:lineRule="auto"/>
        <w:jc w:val="center"/>
      </w:pPr>
      <w:r w:rsidRPr="003F3A0F">
        <w:rPr>
          <w:position w:val="-30"/>
        </w:rPr>
        <w:object w:dxaOrig="5100" w:dyaOrig="680">
          <v:shape id="_x0000_i1037" type="#_x0000_t75" style="width:254.9pt;height:34.05pt" o:ole="">
            <v:imagedata r:id="rId26" o:title=""/>
          </v:shape>
          <o:OLEObject Type="Embed" ProgID="Equation.3" ShapeID="_x0000_i1037" DrawAspect="Content" ObjectID="_1410958660" r:id="rId27"/>
        </w:object>
      </w:r>
    </w:p>
    <w:p w:rsidR="00FA693F" w:rsidRPr="00696572" w:rsidRDefault="00FA693F" w:rsidP="003F3A0F">
      <w:pPr>
        <w:spacing w:line="360" w:lineRule="auto"/>
        <w:jc w:val="center"/>
      </w:pPr>
    </w:p>
    <w:p w:rsidR="00696572" w:rsidRDefault="00696572" w:rsidP="00696572">
      <w:pPr>
        <w:spacing w:line="360" w:lineRule="auto"/>
        <w:jc w:val="both"/>
      </w:pPr>
      <w:r w:rsidRPr="00696572">
        <w:t xml:space="preserve">Then, the voltage constant </w:t>
      </w:r>
      <w:r w:rsidRPr="00696572">
        <w:rPr>
          <w:i/>
          <w:iCs/>
        </w:rPr>
        <w:t>E</w:t>
      </w:r>
      <w:r w:rsidRPr="00FA693F">
        <w:rPr>
          <w:vertAlign w:val="subscript"/>
        </w:rPr>
        <w:t>0</w:t>
      </w:r>
      <w:r w:rsidRPr="00696572">
        <w:t xml:space="preserve"> is deduced from the fully</w:t>
      </w:r>
      <w:r>
        <w:t xml:space="preserve"> </w:t>
      </w:r>
      <w:r w:rsidRPr="00696572">
        <w:t>charged voltage:</w:t>
      </w:r>
    </w:p>
    <w:p w:rsidR="00FA693F" w:rsidRDefault="002E1E7E" w:rsidP="00FA693F">
      <w:pPr>
        <w:spacing w:line="360" w:lineRule="auto"/>
        <w:jc w:val="center"/>
      </w:pPr>
      <w:r w:rsidRPr="00FA693F">
        <w:rPr>
          <w:position w:val="-12"/>
        </w:rPr>
        <w:object w:dxaOrig="2439" w:dyaOrig="360">
          <v:shape id="_x0000_i1038" type="#_x0000_t75" style="width:121.6pt;height:18.5pt" o:ole="">
            <v:imagedata r:id="rId28" o:title=""/>
          </v:shape>
          <o:OLEObject Type="Embed" ProgID="Equation.3" ShapeID="_x0000_i1038" DrawAspect="Content" ObjectID="_1410958661" r:id="rId29"/>
        </w:object>
      </w:r>
    </w:p>
    <w:p w:rsidR="003C38C4" w:rsidRDefault="003C38C4" w:rsidP="003C38C4">
      <w:pPr>
        <w:spacing w:line="360" w:lineRule="auto"/>
        <w:jc w:val="both"/>
      </w:pPr>
      <w:r>
        <w:t>This is a general approach to extract the model parameters of any battery types. However in t</w:t>
      </w:r>
      <w:r w:rsidR="002E1E7E">
        <w:t xml:space="preserve">his method </w:t>
      </w:r>
      <w:r>
        <w:t xml:space="preserve">the precision of the model parameters </w:t>
      </w:r>
      <w:r w:rsidR="002E1E7E">
        <w:t xml:space="preserve">depends on </w:t>
      </w:r>
      <w:r>
        <w:t xml:space="preserve">the points chosen from the discharge curve. </w:t>
      </w:r>
    </w:p>
    <w:p w:rsidR="00CE3B4E" w:rsidRDefault="00310E5D" w:rsidP="00E40ED2">
      <w:pPr>
        <w:spacing w:line="360" w:lineRule="auto"/>
        <w:jc w:val="both"/>
      </w:pPr>
      <w:r>
        <w:lastRenderedPageBreak/>
        <w:t xml:space="preserve">There are four </w:t>
      </w:r>
      <w:r w:rsidR="003C38C4">
        <w:t>main</w:t>
      </w:r>
      <w:r>
        <w:t xml:space="preserve"> cell chemistries in use for rechargeable batteries: </w:t>
      </w:r>
      <w:hyperlink r:id="rId30" w:tooltip="Lead-acid cell" w:history="1">
        <w:r w:rsidRPr="00C7454D">
          <w:t>lead-acid</w:t>
        </w:r>
      </w:hyperlink>
      <w:r w:rsidRPr="00C7454D">
        <w:t xml:space="preserve">, </w:t>
      </w:r>
      <w:hyperlink r:id="rId31" w:tooltip="Nickel-cadmium battery" w:history="1">
        <w:r w:rsidRPr="00C7454D">
          <w:t>nickel-cad</w:t>
        </w:r>
        <w:r>
          <w:t>m</w:t>
        </w:r>
        <w:r w:rsidRPr="00C7454D">
          <w:t>ium</w:t>
        </w:r>
      </w:hyperlink>
      <w:r w:rsidRPr="00C7454D">
        <w:t xml:space="preserve"> (Ni</w:t>
      </w:r>
      <w:r>
        <w:t>-</w:t>
      </w:r>
      <w:proofErr w:type="spellStart"/>
      <w:r w:rsidRPr="00C7454D">
        <w:t>Cd</w:t>
      </w:r>
      <w:proofErr w:type="spellEnd"/>
      <w:r w:rsidRPr="00C7454D">
        <w:t xml:space="preserve">), </w:t>
      </w:r>
      <w:hyperlink r:id="rId32" w:tooltip="Nickel metal hydride battery" w:history="1">
        <w:r w:rsidRPr="00C7454D">
          <w:t>nickel metal hydride</w:t>
        </w:r>
      </w:hyperlink>
      <w:r w:rsidRPr="00C7454D">
        <w:t xml:space="preserve"> (Ni</w:t>
      </w:r>
      <w:r>
        <w:t>-</w:t>
      </w:r>
      <w:r w:rsidRPr="00C7454D">
        <w:t xml:space="preserve">MH), and </w:t>
      </w:r>
      <w:hyperlink r:id="rId33" w:tooltip="Lithium ion battery" w:history="1">
        <w:r w:rsidRPr="00C7454D">
          <w:t>lithium-ion</w:t>
        </w:r>
        <w:r>
          <w:t xml:space="preserve"> </w:t>
        </w:r>
      </w:hyperlink>
      <w:r w:rsidRPr="00C7454D">
        <w:t>(Li-ion).</w:t>
      </w:r>
      <w:r>
        <w:t xml:space="preserve"> </w:t>
      </w:r>
      <w:r w:rsidR="00E40ED2">
        <w:t xml:space="preserve">The </w:t>
      </w:r>
      <w:r w:rsidR="003C38C4">
        <w:t>discharge characteristics curve</w:t>
      </w:r>
      <w:r w:rsidR="00E40ED2">
        <w:t xml:space="preserve"> </w:t>
      </w:r>
      <w:r w:rsidR="003C38C4">
        <w:t xml:space="preserve">of each </w:t>
      </w:r>
      <w:proofErr w:type="gramStart"/>
      <w:r w:rsidR="003C38C4">
        <w:t>types</w:t>
      </w:r>
      <w:proofErr w:type="gramEnd"/>
      <w:r w:rsidR="003C38C4">
        <w:t xml:space="preserve"> </w:t>
      </w:r>
      <w:r w:rsidR="00E40ED2">
        <w:t>are shown in Ref</w:t>
      </w:r>
      <w:r w:rsidR="003C38C4">
        <w:t xml:space="preserve"> </w:t>
      </w:r>
      <w:r w:rsidR="00E40ED2">
        <w:t>[</w:t>
      </w:r>
      <w:r w:rsidR="003C38C4">
        <w:t>1</w:t>
      </w:r>
      <w:r w:rsidR="00E40ED2">
        <w:t>]. According to MATLAB</w:t>
      </w:r>
      <w:r w:rsidR="00E32D13">
        <w:t xml:space="preserve"> (</w:t>
      </w:r>
      <w:r w:rsidR="00E40ED2">
        <w:t>with an average efficiency of 99.5%)</w:t>
      </w:r>
      <w:r w:rsidR="003C38C4">
        <w:t xml:space="preserve"> </w:t>
      </w:r>
      <w:r w:rsidR="00E32D13">
        <w:t>in order to form the voltage equation of these batteries,</w:t>
      </w:r>
      <w:r w:rsidR="00EA2211">
        <w:t xml:space="preserve"> </w:t>
      </w:r>
      <w:r w:rsidR="003C38C4">
        <w:t>the model parameters can be obtained using Table 1</w:t>
      </w:r>
      <w:r w:rsidR="00EA2211">
        <w:t>.</w:t>
      </w:r>
    </w:p>
    <w:p w:rsidR="00CE3B4E" w:rsidRDefault="00CE3B4E" w:rsidP="00E40ED2">
      <w:pPr>
        <w:spacing w:line="360" w:lineRule="auto"/>
        <w:jc w:val="both"/>
      </w:pPr>
    </w:p>
    <w:p w:rsidR="00E32D13" w:rsidRDefault="00E32D13" w:rsidP="00E32D13">
      <w:pPr>
        <w:pStyle w:val="Caption"/>
        <w:keepNext/>
        <w:jc w:val="center"/>
      </w:pPr>
      <w:r>
        <w:t xml:space="preserve">Table </w:t>
      </w:r>
      <w:fldSimple w:instr=" SEQ Table \* ARABIC ">
        <w:r>
          <w:rPr>
            <w:noProof/>
          </w:rPr>
          <w:t>1</w:t>
        </w:r>
      </w:fldSimple>
      <w:r>
        <w:t xml:space="preserve"> Battery parameters</w:t>
      </w:r>
    </w:p>
    <w:tbl>
      <w:tblPr>
        <w:tblStyle w:val="TableGrid"/>
        <w:tblW w:w="0" w:type="auto"/>
        <w:tblLook w:val="04A0"/>
      </w:tblPr>
      <w:tblGrid>
        <w:gridCol w:w="1396"/>
        <w:gridCol w:w="1410"/>
        <w:gridCol w:w="1399"/>
        <w:gridCol w:w="1555"/>
        <w:gridCol w:w="1371"/>
        <w:gridCol w:w="1326"/>
        <w:gridCol w:w="1119"/>
      </w:tblGrid>
      <w:tr w:rsidR="00E40ED2" w:rsidTr="00CE1745">
        <w:tc>
          <w:tcPr>
            <w:tcW w:w="1396" w:type="dxa"/>
            <w:tcBorders>
              <w:top w:val="single" w:sz="18" w:space="0" w:color="auto"/>
              <w:left w:val="nil"/>
              <w:bottom w:val="double" w:sz="6" w:space="0" w:color="auto"/>
              <w:right w:val="double" w:sz="6" w:space="0" w:color="auto"/>
            </w:tcBorders>
            <w:vAlign w:val="center"/>
          </w:tcPr>
          <w:p w:rsidR="00E40ED2" w:rsidRDefault="00CE1745" w:rsidP="00EF578B">
            <w:pPr>
              <w:jc w:val="both"/>
            </w:pPr>
            <w:r>
              <w:t xml:space="preserve"> </w:t>
            </w:r>
          </w:p>
        </w:tc>
        <w:tc>
          <w:tcPr>
            <w:tcW w:w="1410" w:type="dxa"/>
            <w:tcBorders>
              <w:top w:val="single" w:sz="18" w:space="0" w:color="auto"/>
              <w:left w:val="double" w:sz="6" w:space="0" w:color="auto"/>
              <w:bottom w:val="double" w:sz="6" w:space="0" w:color="auto"/>
            </w:tcBorders>
            <w:vAlign w:val="center"/>
          </w:tcPr>
          <w:p w:rsidR="00E40ED2" w:rsidRPr="00CE1745" w:rsidRDefault="00E40ED2" w:rsidP="00CE1745">
            <w:pPr>
              <w:jc w:val="center"/>
              <w:rPr>
                <w:sz w:val="20"/>
              </w:rPr>
            </w:pPr>
            <w:r w:rsidRPr="00CE1745">
              <w:rPr>
                <w:sz w:val="20"/>
              </w:rPr>
              <w:t>Fully charged voltage(% of nominal voltage)</w:t>
            </w:r>
          </w:p>
        </w:tc>
        <w:tc>
          <w:tcPr>
            <w:tcW w:w="1399" w:type="dxa"/>
            <w:tcBorders>
              <w:top w:val="single" w:sz="18" w:space="0" w:color="auto"/>
              <w:bottom w:val="double" w:sz="6" w:space="0" w:color="auto"/>
            </w:tcBorders>
            <w:vAlign w:val="center"/>
          </w:tcPr>
          <w:p w:rsidR="00E40ED2" w:rsidRPr="00CE1745" w:rsidRDefault="00E40ED2" w:rsidP="00CE1745">
            <w:pPr>
              <w:jc w:val="center"/>
              <w:rPr>
                <w:sz w:val="20"/>
              </w:rPr>
            </w:pPr>
            <w:r w:rsidRPr="00CE1745">
              <w:rPr>
                <w:sz w:val="20"/>
              </w:rPr>
              <w:t>Nominal discharge current(% of rated capacity)</w:t>
            </w:r>
          </w:p>
        </w:tc>
        <w:tc>
          <w:tcPr>
            <w:tcW w:w="1555" w:type="dxa"/>
            <w:tcBorders>
              <w:top w:val="single" w:sz="18" w:space="0" w:color="auto"/>
              <w:bottom w:val="double" w:sz="6" w:space="0" w:color="auto"/>
            </w:tcBorders>
            <w:vAlign w:val="center"/>
          </w:tcPr>
          <w:p w:rsidR="00E40ED2" w:rsidRPr="00CE1745" w:rsidRDefault="00E40ED2" w:rsidP="00CE1745">
            <w:pPr>
              <w:jc w:val="center"/>
              <w:rPr>
                <w:sz w:val="20"/>
              </w:rPr>
            </w:pPr>
            <w:r w:rsidRPr="00CE1745">
              <w:rPr>
                <w:sz w:val="20"/>
              </w:rPr>
              <w:t>Internal resistance</w:t>
            </w:r>
          </w:p>
        </w:tc>
        <w:tc>
          <w:tcPr>
            <w:tcW w:w="1371" w:type="dxa"/>
            <w:tcBorders>
              <w:top w:val="single" w:sz="18" w:space="0" w:color="auto"/>
              <w:bottom w:val="double" w:sz="6" w:space="0" w:color="auto"/>
            </w:tcBorders>
            <w:vAlign w:val="center"/>
          </w:tcPr>
          <w:p w:rsidR="00E40ED2" w:rsidRPr="00CE1745" w:rsidRDefault="00E40ED2" w:rsidP="00CE1745">
            <w:pPr>
              <w:jc w:val="center"/>
              <w:rPr>
                <w:sz w:val="20"/>
              </w:rPr>
            </w:pPr>
            <w:r w:rsidRPr="00CE1745">
              <w:rPr>
                <w:sz w:val="20"/>
              </w:rPr>
              <w:t>Nominal Capacity (% of rated capacity)</w:t>
            </w:r>
          </w:p>
        </w:tc>
        <w:tc>
          <w:tcPr>
            <w:tcW w:w="1326" w:type="dxa"/>
            <w:tcBorders>
              <w:top w:val="single" w:sz="18" w:space="0" w:color="auto"/>
              <w:bottom w:val="double" w:sz="6" w:space="0" w:color="auto"/>
            </w:tcBorders>
            <w:vAlign w:val="center"/>
          </w:tcPr>
          <w:p w:rsidR="00E40ED2" w:rsidRPr="00CE1745" w:rsidRDefault="00E40ED2" w:rsidP="00CE1745">
            <w:pPr>
              <w:jc w:val="center"/>
              <w:rPr>
                <w:sz w:val="20"/>
              </w:rPr>
            </w:pPr>
            <w:r w:rsidRPr="00CE1745">
              <w:rPr>
                <w:sz w:val="20"/>
              </w:rPr>
              <w:t>Exp voltage</w:t>
            </w:r>
          </w:p>
          <w:p w:rsidR="00E40ED2" w:rsidRPr="00CE1745" w:rsidRDefault="00E40ED2" w:rsidP="00CE1745">
            <w:pPr>
              <w:jc w:val="center"/>
              <w:rPr>
                <w:sz w:val="20"/>
              </w:rPr>
            </w:pPr>
            <w:r w:rsidRPr="00CE1745">
              <w:rPr>
                <w:sz w:val="20"/>
              </w:rPr>
              <w:t>current(% of rated capacity)</w:t>
            </w:r>
          </w:p>
        </w:tc>
        <w:tc>
          <w:tcPr>
            <w:tcW w:w="1119" w:type="dxa"/>
            <w:tcBorders>
              <w:top w:val="single" w:sz="18" w:space="0" w:color="auto"/>
              <w:bottom w:val="double" w:sz="6" w:space="0" w:color="auto"/>
              <w:right w:val="nil"/>
            </w:tcBorders>
            <w:vAlign w:val="center"/>
          </w:tcPr>
          <w:p w:rsidR="00E40ED2" w:rsidRPr="00CE1745" w:rsidRDefault="00E40ED2" w:rsidP="00CE1745">
            <w:pPr>
              <w:jc w:val="center"/>
              <w:rPr>
                <w:sz w:val="20"/>
              </w:rPr>
            </w:pPr>
            <w:r w:rsidRPr="00CE1745">
              <w:rPr>
                <w:sz w:val="20"/>
              </w:rPr>
              <w:t>Exp capacity</w:t>
            </w:r>
          </w:p>
          <w:p w:rsidR="00E40ED2" w:rsidRPr="00CE1745" w:rsidRDefault="00E40ED2" w:rsidP="00CE1745">
            <w:pPr>
              <w:jc w:val="center"/>
              <w:rPr>
                <w:sz w:val="20"/>
              </w:rPr>
            </w:pPr>
            <w:r w:rsidRPr="00CE1745">
              <w:rPr>
                <w:sz w:val="20"/>
              </w:rPr>
              <w:t>Capacity (% of rated capacity)</w:t>
            </w:r>
          </w:p>
        </w:tc>
      </w:tr>
      <w:tr w:rsidR="00E40ED2" w:rsidTr="00CE1745">
        <w:tc>
          <w:tcPr>
            <w:tcW w:w="1396" w:type="dxa"/>
            <w:tcBorders>
              <w:top w:val="double" w:sz="6" w:space="0" w:color="auto"/>
              <w:left w:val="nil"/>
              <w:right w:val="double" w:sz="6" w:space="0" w:color="auto"/>
            </w:tcBorders>
            <w:vAlign w:val="center"/>
          </w:tcPr>
          <w:p w:rsidR="00E40ED2" w:rsidRPr="00CE1745" w:rsidRDefault="00E40ED2" w:rsidP="00EF578B">
            <w:pPr>
              <w:jc w:val="both"/>
              <w:rPr>
                <w:sz w:val="20"/>
              </w:rPr>
            </w:pPr>
            <w:r w:rsidRPr="00CE1745">
              <w:rPr>
                <w:sz w:val="20"/>
              </w:rPr>
              <w:t>Lead-Acid</w:t>
            </w:r>
          </w:p>
        </w:tc>
        <w:tc>
          <w:tcPr>
            <w:tcW w:w="1410" w:type="dxa"/>
            <w:tcBorders>
              <w:top w:val="double" w:sz="6" w:space="0" w:color="auto"/>
              <w:left w:val="double" w:sz="6" w:space="0" w:color="auto"/>
            </w:tcBorders>
            <w:vAlign w:val="center"/>
          </w:tcPr>
          <w:p w:rsidR="00E40ED2" w:rsidRDefault="00E40ED2" w:rsidP="00CE1745">
            <w:pPr>
              <w:jc w:val="center"/>
            </w:pPr>
            <w:r>
              <w:t>108</w:t>
            </w:r>
          </w:p>
        </w:tc>
        <w:tc>
          <w:tcPr>
            <w:tcW w:w="1399" w:type="dxa"/>
            <w:tcBorders>
              <w:top w:val="double" w:sz="6" w:space="0" w:color="auto"/>
            </w:tcBorders>
            <w:vAlign w:val="center"/>
          </w:tcPr>
          <w:p w:rsidR="00E40ED2" w:rsidRDefault="00E40ED2" w:rsidP="00CE1745">
            <w:pPr>
              <w:jc w:val="center"/>
            </w:pPr>
            <w:r>
              <w:t>5</w:t>
            </w:r>
          </w:p>
        </w:tc>
        <w:tc>
          <w:tcPr>
            <w:tcW w:w="1555" w:type="dxa"/>
            <w:tcBorders>
              <w:top w:val="double" w:sz="6" w:space="0" w:color="auto"/>
            </w:tcBorders>
            <w:vAlign w:val="center"/>
          </w:tcPr>
          <w:p w:rsidR="00E40ED2" w:rsidRPr="00431DB1" w:rsidRDefault="00E40ED2" w:rsidP="00CE1745">
            <w:pPr>
              <w:jc w:val="center"/>
            </w:pPr>
            <w:r w:rsidRPr="00431DB1">
              <w:rPr>
                <w:position w:val="-30"/>
                <w:sz w:val="24"/>
                <w:szCs w:val="24"/>
              </w:rPr>
              <w:object w:dxaOrig="1340" w:dyaOrig="680">
                <v:shape id="_x0000_i1030" type="#_x0000_t75" style="width:67.15pt;height:34.05pt" o:ole="">
                  <v:imagedata r:id="rId34" o:title=""/>
                </v:shape>
                <o:OLEObject Type="Embed" ProgID="Equation.3" ShapeID="_x0000_i1030" DrawAspect="Content" ObjectID="_1410958662" r:id="rId35"/>
              </w:object>
            </w:r>
          </w:p>
        </w:tc>
        <w:tc>
          <w:tcPr>
            <w:tcW w:w="1371" w:type="dxa"/>
            <w:tcBorders>
              <w:top w:val="double" w:sz="6" w:space="0" w:color="auto"/>
            </w:tcBorders>
            <w:vAlign w:val="center"/>
          </w:tcPr>
          <w:p w:rsidR="00E40ED2" w:rsidRDefault="00E40ED2" w:rsidP="00CE1745">
            <w:pPr>
              <w:jc w:val="center"/>
            </w:pPr>
            <w:r>
              <w:t>50</w:t>
            </w:r>
          </w:p>
        </w:tc>
        <w:tc>
          <w:tcPr>
            <w:tcW w:w="1326" w:type="dxa"/>
            <w:tcBorders>
              <w:top w:val="double" w:sz="6" w:space="0" w:color="auto"/>
            </w:tcBorders>
            <w:vAlign w:val="center"/>
          </w:tcPr>
          <w:p w:rsidR="00E40ED2" w:rsidRDefault="00E40ED2" w:rsidP="00CE1745">
            <w:pPr>
              <w:jc w:val="center"/>
            </w:pPr>
            <w:r>
              <w:t>102.5</w:t>
            </w:r>
          </w:p>
        </w:tc>
        <w:tc>
          <w:tcPr>
            <w:tcW w:w="1119" w:type="dxa"/>
            <w:tcBorders>
              <w:top w:val="double" w:sz="6" w:space="0" w:color="auto"/>
              <w:right w:val="nil"/>
            </w:tcBorders>
            <w:vAlign w:val="center"/>
          </w:tcPr>
          <w:p w:rsidR="00E40ED2" w:rsidRDefault="00E40ED2" w:rsidP="00CE1745">
            <w:pPr>
              <w:jc w:val="center"/>
            </w:pPr>
            <w:r>
              <w:t>0.086</w:t>
            </w:r>
          </w:p>
        </w:tc>
      </w:tr>
      <w:tr w:rsidR="00E40ED2" w:rsidTr="00CE1745">
        <w:tc>
          <w:tcPr>
            <w:tcW w:w="1396" w:type="dxa"/>
            <w:tcBorders>
              <w:left w:val="nil"/>
              <w:right w:val="double" w:sz="6" w:space="0" w:color="auto"/>
            </w:tcBorders>
            <w:vAlign w:val="center"/>
          </w:tcPr>
          <w:p w:rsidR="00E40ED2" w:rsidRPr="00CE1745" w:rsidRDefault="00E40ED2" w:rsidP="00EF578B">
            <w:pPr>
              <w:jc w:val="both"/>
              <w:rPr>
                <w:sz w:val="20"/>
              </w:rPr>
            </w:pPr>
            <w:r w:rsidRPr="00CE1745">
              <w:rPr>
                <w:sz w:val="20"/>
              </w:rPr>
              <w:t>Lithium-Ion</w:t>
            </w:r>
          </w:p>
        </w:tc>
        <w:tc>
          <w:tcPr>
            <w:tcW w:w="1410" w:type="dxa"/>
            <w:tcBorders>
              <w:left w:val="double" w:sz="6" w:space="0" w:color="auto"/>
            </w:tcBorders>
            <w:vAlign w:val="center"/>
          </w:tcPr>
          <w:p w:rsidR="00E40ED2" w:rsidRDefault="00E40ED2" w:rsidP="00CE1745">
            <w:pPr>
              <w:jc w:val="center"/>
            </w:pPr>
            <w:r>
              <w:t>116</w:t>
            </w:r>
          </w:p>
        </w:tc>
        <w:tc>
          <w:tcPr>
            <w:tcW w:w="1399" w:type="dxa"/>
            <w:vAlign w:val="center"/>
          </w:tcPr>
          <w:p w:rsidR="00E40ED2" w:rsidRDefault="00E40ED2" w:rsidP="00CE1745">
            <w:pPr>
              <w:jc w:val="center"/>
            </w:pPr>
            <w:r>
              <w:t>20</w:t>
            </w:r>
          </w:p>
        </w:tc>
        <w:tc>
          <w:tcPr>
            <w:tcW w:w="1555" w:type="dxa"/>
            <w:vAlign w:val="center"/>
          </w:tcPr>
          <w:p w:rsidR="00E40ED2" w:rsidRDefault="00E40ED2" w:rsidP="00CE1745">
            <w:pPr>
              <w:jc w:val="center"/>
            </w:pPr>
            <w:r w:rsidRPr="00431DB1">
              <w:rPr>
                <w:position w:val="-30"/>
                <w:sz w:val="24"/>
                <w:szCs w:val="24"/>
              </w:rPr>
              <w:object w:dxaOrig="1340" w:dyaOrig="680">
                <v:shape id="_x0000_i1031" type="#_x0000_t75" style="width:67.15pt;height:34.05pt" o:ole="">
                  <v:imagedata r:id="rId34" o:title=""/>
                </v:shape>
                <o:OLEObject Type="Embed" ProgID="Equation.3" ShapeID="_x0000_i1031" DrawAspect="Content" ObjectID="_1410958663" r:id="rId36"/>
              </w:object>
            </w:r>
          </w:p>
        </w:tc>
        <w:tc>
          <w:tcPr>
            <w:tcW w:w="1371" w:type="dxa"/>
            <w:vAlign w:val="center"/>
          </w:tcPr>
          <w:p w:rsidR="00E40ED2" w:rsidRDefault="00E40ED2" w:rsidP="00CE1745">
            <w:pPr>
              <w:jc w:val="center"/>
            </w:pPr>
            <w:r>
              <w:t>98</w:t>
            </w:r>
          </w:p>
        </w:tc>
        <w:tc>
          <w:tcPr>
            <w:tcW w:w="1326" w:type="dxa"/>
            <w:vAlign w:val="center"/>
          </w:tcPr>
          <w:p w:rsidR="00E40ED2" w:rsidRDefault="00E40ED2" w:rsidP="00CE1745">
            <w:pPr>
              <w:jc w:val="center"/>
            </w:pPr>
            <w:r>
              <w:t>103</w:t>
            </w:r>
          </w:p>
        </w:tc>
        <w:tc>
          <w:tcPr>
            <w:tcW w:w="1119" w:type="dxa"/>
            <w:tcBorders>
              <w:right w:val="nil"/>
            </w:tcBorders>
            <w:vAlign w:val="center"/>
          </w:tcPr>
          <w:p w:rsidR="00E40ED2" w:rsidRDefault="00E40ED2" w:rsidP="00CE1745">
            <w:pPr>
              <w:jc w:val="center"/>
            </w:pPr>
            <w:r>
              <w:t>85</w:t>
            </w:r>
          </w:p>
        </w:tc>
      </w:tr>
      <w:tr w:rsidR="00E40ED2" w:rsidTr="00CE1745">
        <w:tc>
          <w:tcPr>
            <w:tcW w:w="1396" w:type="dxa"/>
            <w:tcBorders>
              <w:left w:val="nil"/>
              <w:right w:val="double" w:sz="6" w:space="0" w:color="auto"/>
            </w:tcBorders>
            <w:vAlign w:val="center"/>
          </w:tcPr>
          <w:p w:rsidR="00E40ED2" w:rsidRPr="00CE1745" w:rsidRDefault="00E40ED2" w:rsidP="00EF578B">
            <w:pPr>
              <w:jc w:val="both"/>
              <w:rPr>
                <w:sz w:val="20"/>
              </w:rPr>
            </w:pPr>
            <w:r w:rsidRPr="00CE1745">
              <w:rPr>
                <w:sz w:val="20"/>
              </w:rPr>
              <w:t>Nickel-Cadmium</w:t>
            </w:r>
          </w:p>
        </w:tc>
        <w:tc>
          <w:tcPr>
            <w:tcW w:w="1410" w:type="dxa"/>
            <w:tcBorders>
              <w:left w:val="double" w:sz="6" w:space="0" w:color="auto"/>
            </w:tcBorders>
            <w:vAlign w:val="center"/>
          </w:tcPr>
          <w:p w:rsidR="00E40ED2" w:rsidRDefault="00E40ED2" w:rsidP="00CE1745">
            <w:pPr>
              <w:jc w:val="center"/>
            </w:pPr>
            <w:r>
              <w:t>115</w:t>
            </w:r>
          </w:p>
        </w:tc>
        <w:tc>
          <w:tcPr>
            <w:tcW w:w="1399" w:type="dxa"/>
            <w:vAlign w:val="center"/>
          </w:tcPr>
          <w:p w:rsidR="00E40ED2" w:rsidRDefault="00E40ED2" w:rsidP="00CE1745">
            <w:pPr>
              <w:jc w:val="center"/>
            </w:pPr>
            <w:r>
              <w:t>20</w:t>
            </w:r>
          </w:p>
        </w:tc>
        <w:tc>
          <w:tcPr>
            <w:tcW w:w="1555" w:type="dxa"/>
            <w:vAlign w:val="center"/>
          </w:tcPr>
          <w:p w:rsidR="00E40ED2" w:rsidRDefault="00E40ED2" w:rsidP="00CE1745">
            <w:pPr>
              <w:jc w:val="center"/>
            </w:pPr>
            <w:r w:rsidRPr="00431DB1">
              <w:rPr>
                <w:position w:val="-30"/>
                <w:sz w:val="24"/>
                <w:szCs w:val="24"/>
              </w:rPr>
              <w:object w:dxaOrig="1340" w:dyaOrig="680">
                <v:shape id="_x0000_i1032" type="#_x0000_t75" style="width:67.15pt;height:34.05pt" o:ole="">
                  <v:imagedata r:id="rId34" o:title=""/>
                </v:shape>
                <o:OLEObject Type="Embed" ProgID="Equation.3" ShapeID="_x0000_i1032" DrawAspect="Content" ObjectID="_1410958664" r:id="rId37"/>
              </w:object>
            </w:r>
          </w:p>
        </w:tc>
        <w:tc>
          <w:tcPr>
            <w:tcW w:w="1371" w:type="dxa"/>
            <w:vAlign w:val="center"/>
          </w:tcPr>
          <w:p w:rsidR="00E40ED2" w:rsidRDefault="00E40ED2" w:rsidP="00CE1745">
            <w:pPr>
              <w:jc w:val="center"/>
            </w:pPr>
            <w:r>
              <w:t>95</w:t>
            </w:r>
          </w:p>
        </w:tc>
        <w:tc>
          <w:tcPr>
            <w:tcW w:w="1326" w:type="dxa"/>
            <w:vAlign w:val="center"/>
          </w:tcPr>
          <w:p w:rsidR="00E40ED2" w:rsidRDefault="00E40ED2" w:rsidP="00CE1745">
            <w:pPr>
              <w:jc w:val="center"/>
            </w:pPr>
            <w:r>
              <w:t>103</w:t>
            </w:r>
          </w:p>
        </w:tc>
        <w:tc>
          <w:tcPr>
            <w:tcW w:w="1119" w:type="dxa"/>
            <w:tcBorders>
              <w:right w:val="nil"/>
            </w:tcBorders>
            <w:vAlign w:val="center"/>
          </w:tcPr>
          <w:p w:rsidR="00E40ED2" w:rsidRDefault="00E40ED2" w:rsidP="00CE1745">
            <w:pPr>
              <w:jc w:val="center"/>
            </w:pPr>
            <w:r>
              <w:t>40</w:t>
            </w:r>
          </w:p>
        </w:tc>
      </w:tr>
      <w:tr w:rsidR="00E40ED2" w:rsidTr="00CE1745">
        <w:tc>
          <w:tcPr>
            <w:tcW w:w="1396" w:type="dxa"/>
            <w:tcBorders>
              <w:left w:val="nil"/>
              <w:bottom w:val="single" w:sz="18" w:space="0" w:color="auto"/>
              <w:right w:val="double" w:sz="6" w:space="0" w:color="auto"/>
            </w:tcBorders>
            <w:vAlign w:val="center"/>
          </w:tcPr>
          <w:p w:rsidR="00E40ED2" w:rsidRPr="00CE1745" w:rsidRDefault="00E40ED2" w:rsidP="00EF578B">
            <w:pPr>
              <w:jc w:val="both"/>
              <w:rPr>
                <w:sz w:val="20"/>
              </w:rPr>
            </w:pPr>
            <w:r w:rsidRPr="00CE1745">
              <w:rPr>
                <w:sz w:val="20"/>
              </w:rPr>
              <w:t>Nickel-Metal-Hydride</w:t>
            </w:r>
          </w:p>
        </w:tc>
        <w:tc>
          <w:tcPr>
            <w:tcW w:w="1410" w:type="dxa"/>
            <w:tcBorders>
              <w:left w:val="double" w:sz="6" w:space="0" w:color="auto"/>
              <w:bottom w:val="single" w:sz="18" w:space="0" w:color="auto"/>
            </w:tcBorders>
            <w:vAlign w:val="center"/>
          </w:tcPr>
          <w:p w:rsidR="00E40ED2" w:rsidRDefault="00E40ED2" w:rsidP="00CE1745">
            <w:pPr>
              <w:jc w:val="center"/>
            </w:pPr>
            <w:r>
              <w:t>117</w:t>
            </w:r>
          </w:p>
        </w:tc>
        <w:tc>
          <w:tcPr>
            <w:tcW w:w="1399" w:type="dxa"/>
            <w:tcBorders>
              <w:bottom w:val="single" w:sz="18" w:space="0" w:color="auto"/>
            </w:tcBorders>
            <w:vAlign w:val="center"/>
          </w:tcPr>
          <w:p w:rsidR="00E40ED2" w:rsidRDefault="00E40ED2" w:rsidP="00CE1745">
            <w:pPr>
              <w:jc w:val="center"/>
            </w:pPr>
            <w:r>
              <w:t>20</w:t>
            </w:r>
          </w:p>
        </w:tc>
        <w:tc>
          <w:tcPr>
            <w:tcW w:w="1555" w:type="dxa"/>
            <w:tcBorders>
              <w:bottom w:val="single" w:sz="18" w:space="0" w:color="auto"/>
            </w:tcBorders>
            <w:vAlign w:val="center"/>
          </w:tcPr>
          <w:p w:rsidR="00E40ED2" w:rsidRDefault="00E40ED2" w:rsidP="00CE1745">
            <w:pPr>
              <w:jc w:val="center"/>
            </w:pPr>
            <w:r w:rsidRPr="00431DB1">
              <w:rPr>
                <w:position w:val="-30"/>
                <w:sz w:val="24"/>
                <w:szCs w:val="24"/>
              </w:rPr>
              <w:object w:dxaOrig="1340" w:dyaOrig="680">
                <v:shape id="_x0000_i1033" type="#_x0000_t75" style="width:67.15pt;height:34.05pt" o:ole="">
                  <v:imagedata r:id="rId34" o:title=""/>
                </v:shape>
                <o:OLEObject Type="Embed" ProgID="Equation.3" ShapeID="_x0000_i1033" DrawAspect="Content" ObjectID="_1410958665" r:id="rId38"/>
              </w:object>
            </w:r>
          </w:p>
        </w:tc>
        <w:tc>
          <w:tcPr>
            <w:tcW w:w="1371" w:type="dxa"/>
            <w:tcBorders>
              <w:bottom w:val="single" w:sz="18" w:space="0" w:color="auto"/>
            </w:tcBorders>
            <w:vAlign w:val="center"/>
          </w:tcPr>
          <w:p w:rsidR="00E40ED2" w:rsidRDefault="00E40ED2" w:rsidP="00CE1745">
            <w:pPr>
              <w:jc w:val="center"/>
            </w:pPr>
            <w:r>
              <w:t>80</w:t>
            </w:r>
          </w:p>
        </w:tc>
        <w:tc>
          <w:tcPr>
            <w:tcW w:w="1326" w:type="dxa"/>
            <w:tcBorders>
              <w:bottom w:val="single" w:sz="18" w:space="0" w:color="auto"/>
            </w:tcBorders>
            <w:vAlign w:val="center"/>
          </w:tcPr>
          <w:p w:rsidR="00E40ED2" w:rsidRDefault="00E40ED2" w:rsidP="00CE1745">
            <w:pPr>
              <w:jc w:val="center"/>
            </w:pPr>
            <w:r>
              <w:t>105</w:t>
            </w:r>
          </w:p>
        </w:tc>
        <w:tc>
          <w:tcPr>
            <w:tcW w:w="1119" w:type="dxa"/>
            <w:tcBorders>
              <w:bottom w:val="single" w:sz="18" w:space="0" w:color="auto"/>
              <w:right w:val="nil"/>
            </w:tcBorders>
            <w:vAlign w:val="center"/>
          </w:tcPr>
          <w:p w:rsidR="00E40ED2" w:rsidRDefault="00E40ED2" w:rsidP="00CE1745">
            <w:pPr>
              <w:jc w:val="center"/>
            </w:pPr>
            <w:r>
              <w:t>20</w:t>
            </w:r>
          </w:p>
        </w:tc>
      </w:tr>
    </w:tbl>
    <w:p w:rsidR="00121996" w:rsidRDefault="00121996" w:rsidP="00696572">
      <w:pPr>
        <w:jc w:val="both"/>
      </w:pPr>
    </w:p>
    <w:p w:rsidR="00E40ED2" w:rsidRDefault="00E40ED2" w:rsidP="00696572">
      <w:pPr>
        <w:jc w:val="both"/>
      </w:pPr>
    </w:p>
    <w:p w:rsidR="003C4610" w:rsidRDefault="00F61190" w:rsidP="00696572">
      <w:pPr>
        <w:jc w:val="both"/>
      </w:pPr>
      <w:r>
        <w:t>In PSCAD, t</w:t>
      </w:r>
      <w:r w:rsidR="005C05A5">
        <w:t>he second method</w:t>
      </w:r>
      <w:r w:rsidR="00BF04EA">
        <w:t xml:space="preserve"> of battery </w:t>
      </w:r>
      <w:r w:rsidR="00A238F8">
        <w:t>modeling</w:t>
      </w:r>
      <w:r w:rsidR="005C05A5">
        <w:t xml:space="preserve"> is using characteristic</w:t>
      </w:r>
      <w:r w:rsidR="00472D07">
        <w:t>s</w:t>
      </w:r>
      <w:r w:rsidR="005C05A5">
        <w:t xml:space="preserve"> curves of the battery to compute the value of the controlled voltage source and internal resistance based on the actual state of charge of the battery. In this method </w:t>
      </w:r>
      <w:r w:rsidR="002662BA">
        <w:t>SOC-</w:t>
      </w:r>
      <w:r w:rsidR="005C05A5">
        <w:t xml:space="preserve">voltage and </w:t>
      </w:r>
      <w:r w:rsidR="002662BA">
        <w:t>SOC-</w:t>
      </w:r>
      <w:r w:rsidR="005C05A5">
        <w:t>Resistance curves are required to model the battery.</w:t>
      </w:r>
    </w:p>
    <w:p w:rsidR="003C4610" w:rsidRDefault="003C4610" w:rsidP="003C4610">
      <w:pPr>
        <w:spacing w:after="200" w:line="276" w:lineRule="auto"/>
      </w:pPr>
    </w:p>
    <w:p w:rsidR="005C05A5" w:rsidRPr="003C4610" w:rsidRDefault="005C05A5" w:rsidP="003C4610">
      <w:pPr>
        <w:spacing w:after="200" w:line="276" w:lineRule="auto"/>
      </w:pPr>
      <w:r w:rsidRPr="003C4610">
        <w:rPr>
          <w:b/>
          <w:sz w:val="28"/>
        </w:rPr>
        <w:t>2.2 The battery component in PSCAD</w:t>
      </w:r>
    </w:p>
    <w:p w:rsidR="005C05A5" w:rsidRDefault="005C05A5" w:rsidP="005C05A5">
      <w:pPr>
        <w:spacing w:line="360" w:lineRule="auto"/>
        <w:jc w:val="both"/>
      </w:pPr>
      <w:r>
        <w:t xml:space="preserve">The </w:t>
      </w:r>
      <w:r w:rsidR="003E602D">
        <w:t xml:space="preserve">battery </w:t>
      </w:r>
      <w:r>
        <w:t>component in PSCAD is shown as bellow:</w:t>
      </w:r>
    </w:p>
    <w:p w:rsidR="005C05A5" w:rsidRDefault="008417DC" w:rsidP="00696572">
      <w:pPr>
        <w:jc w:val="both"/>
      </w:pPr>
      <w:r>
        <w:rPr>
          <w:noProof/>
          <w:lang w:eastAsia="en-US"/>
        </w:rPr>
        <w:drawing>
          <wp:inline distT="0" distB="0" distL="0" distR="0">
            <wp:extent cx="971550" cy="134302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cstate="print"/>
                    <a:srcRect/>
                    <a:stretch>
                      <a:fillRect/>
                    </a:stretch>
                  </pic:blipFill>
                  <pic:spPr bwMode="auto">
                    <a:xfrm>
                      <a:off x="0" y="0"/>
                      <a:ext cx="971550" cy="1343025"/>
                    </a:xfrm>
                    <a:prstGeom prst="rect">
                      <a:avLst/>
                    </a:prstGeom>
                    <a:noFill/>
                    <a:ln w="9525">
                      <a:noFill/>
                      <a:miter lim="800000"/>
                      <a:headEnd/>
                      <a:tailEnd/>
                    </a:ln>
                  </pic:spPr>
                </pic:pic>
              </a:graphicData>
            </a:graphic>
          </wp:inline>
        </w:drawing>
      </w:r>
      <w:r w:rsidR="00F44862" w:rsidRPr="00F44862">
        <w:t xml:space="preserve"> </w:t>
      </w:r>
    </w:p>
    <w:p w:rsidR="007B70E5" w:rsidRDefault="008417DC" w:rsidP="00696572">
      <w:pPr>
        <w:jc w:val="both"/>
      </w:pPr>
      <w:r>
        <w:lastRenderedPageBreak/>
        <w:t xml:space="preserve">In this model </w:t>
      </w:r>
      <w:r w:rsidR="000C37DF">
        <w:t>+ and – are the terminals of the battery. The data entry for this model can be either general user defined or characteristic curves as explained earlier. The internal output variables of the battery are the battery state of charge, voltage (kV) and current (kA).</w:t>
      </w:r>
    </w:p>
    <w:p w:rsidR="000C37DF" w:rsidRPr="005E2889" w:rsidRDefault="000C37DF" w:rsidP="000C37DF">
      <w:pPr>
        <w:pStyle w:val="Heading2"/>
        <w:rPr>
          <w:sz w:val="24"/>
        </w:rPr>
      </w:pPr>
      <w:r w:rsidRPr="005E2889">
        <w:rPr>
          <w:sz w:val="24"/>
        </w:rPr>
        <w:t>Input Parameters</w:t>
      </w:r>
    </w:p>
    <w:p w:rsidR="000C37DF" w:rsidRDefault="00974279" w:rsidP="000C37DF">
      <w:pPr>
        <w:pStyle w:val="NormalWeb"/>
        <w:rPr>
          <w:color w:val="0000FF"/>
        </w:rPr>
      </w:pPr>
      <w:r>
        <w:rPr>
          <w:rStyle w:val="dropspot"/>
          <w:color w:val="0000FF"/>
          <w:u w:val="single"/>
        </w:rPr>
        <w:t>Battery</w:t>
      </w:r>
      <w:r w:rsidR="000C37DF">
        <w:rPr>
          <w:rStyle w:val="dropspot"/>
          <w:color w:val="0000FF"/>
          <w:u w:val="single"/>
        </w:rPr>
        <w:t xml:space="preserve"> </w:t>
      </w:r>
    </w:p>
    <w:tbl>
      <w:tblPr>
        <w:tblW w:w="5000" w:type="pct"/>
        <w:tblCellSpacing w:w="0" w:type="dxa"/>
        <w:tblCellMar>
          <w:top w:w="15" w:type="dxa"/>
          <w:left w:w="15" w:type="dxa"/>
          <w:bottom w:w="15" w:type="dxa"/>
          <w:right w:w="15" w:type="dxa"/>
        </w:tblCellMar>
        <w:tblLook w:val="04A0"/>
      </w:tblPr>
      <w:tblGrid>
        <w:gridCol w:w="1922"/>
        <w:gridCol w:w="189"/>
        <w:gridCol w:w="863"/>
        <w:gridCol w:w="1036"/>
        <w:gridCol w:w="5532"/>
      </w:tblGrid>
      <w:tr w:rsidR="00875306" w:rsidTr="00AF7E60">
        <w:trPr>
          <w:trHeight w:val="137"/>
          <w:tblCellSpacing w:w="0" w:type="dxa"/>
        </w:trPr>
        <w:tc>
          <w:tcPr>
            <w:tcW w:w="1007" w:type="pct"/>
            <w:tcMar>
              <w:top w:w="15" w:type="dxa"/>
              <w:left w:w="91" w:type="dxa"/>
              <w:bottom w:w="15" w:type="dxa"/>
              <w:right w:w="91" w:type="dxa"/>
            </w:tcMar>
            <w:hideMark/>
          </w:tcPr>
          <w:p w:rsidR="00875306" w:rsidRDefault="00875306" w:rsidP="00A21A00">
            <w:pPr>
              <w:pStyle w:val="hcp7"/>
              <w:spacing w:line="137" w:lineRule="atLeast"/>
            </w:pPr>
            <w:r>
              <w:t>Battery Name</w:t>
            </w:r>
          </w:p>
        </w:tc>
        <w:tc>
          <w:tcPr>
            <w:tcW w:w="99" w:type="pct"/>
            <w:shd w:val="clear" w:color="auto" w:fill="EFEFEF"/>
            <w:tcMar>
              <w:top w:w="15" w:type="dxa"/>
              <w:left w:w="91" w:type="dxa"/>
              <w:bottom w:w="15" w:type="dxa"/>
              <w:right w:w="91" w:type="dxa"/>
            </w:tcMar>
            <w:hideMark/>
          </w:tcPr>
          <w:p w:rsidR="00875306" w:rsidRDefault="00875306" w:rsidP="00A21A00">
            <w:pPr>
              <w:rPr>
                <w:sz w:val="14"/>
              </w:rPr>
            </w:pPr>
          </w:p>
        </w:tc>
        <w:tc>
          <w:tcPr>
            <w:tcW w:w="452" w:type="pct"/>
            <w:tcMar>
              <w:top w:w="15" w:type="dxa"/>
              <w:left w:w="91" w:type="dxa"/>
              <w:bottom w:w="15" w:type="dxa"/>
              <w:right w:w="91" w:type="dxa"/>
            </w:tcMar>
            <w:hideMark/>
          </w:tcPr>
          <w:p w:rsidR="00875306" w:rsidRDefault="00875306" w:rsidP="00A21A00">
            <w:pPr>
              <w:pStyle w:val="hcp8"/>
              <w:spacing w:line="137" w:lineRule="atLeast"/>
            </w:pPr>
            <w:r>
              <w:t>Text</w:t>
            </w:r>
          </w:p>
        </w:tc>
        <w:tc>
          <w:tcPr>
            <w:tcW w:w="543" w:type="pct"/>
            <w:tcMar>
              <w:top w:w="15" w:type="dxa"/>
              <w:left w:w="91" w:type="dxa"/>
              <w:bottom w:w="15" w:type="dxa"/>
              <w:right w:w="91" w:type="dxa"/>
            </w:tcMar>
            <w:hideMark/>
          </w:tcPr>
          <w:p w:rsidR="00875306" w:rsidRDefault="00875306" w:rsidP="00A21A00">
            <w:pPr>
              <w:rPr>
                <w:sz w:val="14"/>
              </w:rPr>
            </w:pPr>
          </w:p>
        </w:tc>
        <w:tc>
          <w:tcPr>
            <w:tcW w:w="2899" w:type="pct"/>
            <w:tcMar>
              <w:top w:w="15" w:type="dxa"/>
              <w:left w:w="91" w:type="dxa"/>
              <w:bottom w:w="15" w:type="dxa"/>
              <w:right w:w="91" w:type="dxa"/>
            </w:tcMar>
            <w:hideMark/>
          </w:tcPr>
          <w:p w:rsidR="00875306" w:rsidRDefault="00875306" w:rsidP="00A21A00">
            <w:pPr>
              <w:pStyle w:val="NormalWeb"/>
              <w:spacing w:line="137" w:lineRule="atLeast"/>
            </w:pPr>
            <w:r>
              <w:t>Just an identifier. A name should be entered here to avoid compilation warnings.</w:t>
            </w:r>
          </w:p>
        </w:tc>
      </w:tr>
      <w:tr w:rsidR="00875306" w:rsidTr="00AF7E60">
        <w:trPr>
          <w:trHeight w:val="109"/>
          <w:tblCellSpacing w:w="0" w:type="dxa"/>
        </w:trPr>
        <w:tc>
          <w:tcPr>
            <w:tcW w:w="1007" w:type="pct"/>
            <w:tcMar>
              <w:top w:w="15" w:type="dxa"/>
              <w:left w:w="91" w:type="dxa"/>
              <w:bottom w:w="15" w:type="dxa"/>
              <w:right w:w="91" w:type="dxa"/>
            </w:tcMar>
            <w:hideMark/>
          </w:tcPr>
          <w:p w:rsidR="00875306" w:rsidRDefault="00875306" w:rsidP="00A21A00">
            <w:pPr>
              <w:rPr>
                <w:sz w:val="10"/>
              </w:rPr>
            </w:pPr>
          </w:p>
        </w:tc>
        <w:tc>
          <w:tcPr>
            <w:tcW w:w="99" w:type="pct"/>
            <w:tcMar>
              <w:top w:w="15" w:type="dxa"/>
              <w:left w:w="91" w:type="dxa"/>
              <w:bottom w:w="15" w:type="dxa"/>
              <w:right w:w="91" w:type="dxa"/>
            </w:tcMar>
            <w:hideMark/>
          </w:tcPr>
          <w:p w:rsidR="00875306" w:rsidRDefault="00875306" w:rsidP="00A21A00">
            <w:pPr>
              <w:rPr>
                <w:sz w:val="10"/>
              </w:rPr>
            </w:pPr>
          </w:p>
        </w:tc>
        <w:tc>
          <w:tcPr>
            <w:tcW w:w="452" w:type="pct"/>
            <w:tcMar>
              <w:top w:w="15" w:type="dxa"/>
              <w:left w:w="91" w:type="dxa"/>
              <w:bottom w:w="15" w:type="dxa"/>
              <w:right w:w="91" w:type="dxa"/>
            </w:tcMar>
            <w:hideMark/>
          </w:tcPr>
          <w:p w:rsidR="00875306" w:rsidRDefault="00875306" w:rsidP="00A21A00">
            <w:pPr>
              <w:rPr>
                <w:sz w:val="10"/>
              </w:rPr>
            </w:pPr>
          </w:p>
        </w:tc>
        <w:tc>
          <w:tcPr>
            <w:tcW w:w="543" w:type="pct"/>
            <w:tcMar>
              <w:top w:w="15" w:type="dxa"/>
              <w:left w:w="91" w:type="dxa"/>
              <w:bottom w:w="15" w:type="dxa"/>
              <w:right w:w="91" w:type="dxa"/>
            </w:tcMar>
            <w:hideMark/>
          </w:tcPr>
          <w:p w:rsidR="00875306" w:rsidRDefault="00875306" w:rsidP="00A21A00">
            <w:pPr>
              <w:rPr>
                <w:sz w:val="10"/>
              </w:rPr>
            </w:pPr>
          </w:p>
        </w:tc>
        <w:tc>
          <w:tcPr>
            <w:tcW w:w="2899" w:type="pct"/>
            <w:tcMar>
              <w:top w:w="15" w:type="dxa"/>
              <w:left w:w="91" w:type="dxa"/>
              <w:bottom w:w="15" w:type="dxa"/>
              <w:right w:w="91" w:type="dxa"/>
            </w:tcMar>
            <w:hideMark/>
          </w:tcPr>
          <w:p w:rsidR="00875306" w:rsidRDefault="00875306" w:rsidP="00A21A00">
            <w:pPr>
              <w:rPr>
                <w:sz w:val="10"/>
              </w:rPr>
            </w:pPr>
          </w:p>
        </w:tc>
      </w:tr>
      <w:tr w:rsidR="00875306" w:rsidTr="00AF7E60">
        <w:trPr>
          <w:trHeight w:val="137"/>
          <w:tblCellSpacing w:w="0" w:type="dxa"/>
        </w:trPr>
        <w:tc>
          <w:tcPr>
            <w:tcW w:w="1007" w:type="pct"/>
            <w:tcMar>
              <w:top w:w="15" w:type="dxa"/>
              <w:left w:w="91" w:type="dxa"/>
              <w:bottom w:w="15" w:type="dxa"/>
              <w:right w:w="91" w:type="dxa"/>
            </w:tcMar>
            <w:hideMark/>
          </w:tcPr>
          <w:p w:rsidR="00875306" w:rsidRDefault="00875306" w:rsidP="00A21A00">
            <w:pPr>
              <w:pStyle w:val="hcp7"/>
              <w:spacing w:line="137" w:lineRule="atLeast"/>
            </w:pPr>
            <w:r>
              <w:t>Data Entry</w:t>
            </w:r>
          </w:p>
        </w:tc>
        <w:tc>
          <w:tcPr>
            <w:tcW w:w="99" w:type="pct"/>
            <w:shd w:val="clear" w:color="auto" w:fill="EFEFEF"/>
            <w:tcMar>
              <w:top w:w="15" w:type="dxa"/>
              <w:left w:w="91" w:type="dxa"/>
              <w:bottom w:w="15" w:type="dxa"/>
              <w:right w:w="91" w:type="dxa"/>
            </w:tcMar>
            <w:hideMark/>
          </w:tcPr>
          <w:p w:rsidR="00875306" w:rsidRDefault="00875306" w:rsidP="00A21A00">
            <w:pPr>
              <w:rPr>
                <w:sz w:val="14"/>
              </w:rPr>
            </w:pPr>
          </w:p>
        </w:tc>
        <w:tc>
          <w:tcPr>
            <w:tcW w:w="452" w:type="pct"/>
            <w:tcMar>
              <w:top w:w="15" w:type="dxa"/>
              <w:left w:w="91" w:type="dxa"/>
              <w:bottom w:w="15" w:type="dxa"/>
              <w:right w:w="91" w:type="dxa"/>
            </w:tcMar>
            <w:hideMark/>
          </w:tcPr>
          <w:p w:rsidR="00875306" w:rsidRDefault="00875306" w:rsidP="00A21A00">
            <w:pPr>
              <w:pStyle w:val="hcp8"/>
              <w:spacing w:line="137" w:lineRule="atLeast"/>
            </w:pPr>
            <w:r>
              <w:t>Choice</w:t>
            </w:r>
          </w:p>
        </w:tc>
        <w:tc>
          <w:tcPr>
            <w:tcW w:w="543" w:type="pct"/>
            <w:tcMar>
              <w:top w:w="15" w:type="dxa"/>
              <w:left w:w="91" w:type="dxa"/>
              <w:bottom w:w="15" w:type="dxa"/>
              <w:right w:w="91" w:type="dxa"/>
            </w:tcMar>
            <w:hideMark/>
          </w:tcPr>
          <w:p w:rsidR="00875306" w:rsidRDefault="00875306" w:rsidP="00A21A00">
            <w:pPr>
              <w:pStyle w:val="hcp8"/>
              <w:spacing w:line="137" w:lineRule="atLeast"/>
            </w:pPr>
          </w:p>
        </w:tc>
        <w:tc>
          <w:tcPr>
            <w:tcW w:w="2899" w:type="pct"/>
            <w:tcMar>
              <w:top w:w="15" w:type="dxa"/>
              <w:left w:w="91" w:type="dxa"/>
              <w:bottom w:w="15" w:type="dxa"/>
              <w:right w:w="91" w:type="dxa"/>
            </w:tcMar>
            <w:hideMark/>
          </w:tcPr>
          <w:p w:rsidR="00875306" w:rsidRDefault="00875306" w:rsidP="00A21A00">
            <w:pPr>
              <w:pStyle w:val="NormalWeb"/>
              <w:spacing w:line="137" w:lineRule="atLeast"/>
            </w:pPr>
            <w:r>
              <w:t xml:space="preserve">Select </w:t>
            </w:r>
            <w:r w:rsidRPr="00875306">
              <w:rPr>
                <w:b/>
              </w:rPr>
              <w:t>General User-Defined</w:t>
            </w:r>
            <w:r>
              <w:t xml:space="preserve"> or </w:t>
            </w:r>
            <w:r w:rsidRPr="00875306">
              <w:rPr>
                <w:b/>
              </w:rPr>
              <w:t>Characteristics curves</w:t>
            </w:r>
            <w:r>
              <w:t xml:space="preserve">  </w:t>
            </w:r>
          </w:p>
        </w:tc>
      </w:tr>
      <w:tr w:rsidR="00875306" w:rsidTr="00AF7E60">
        <w:trPr>
          <w:trHeight w:val="109"/>
          <w:tblCellSpacing w:w="0" w:type="dxa"/>
        </w:trPr>
        <w:tc>
          <w:tcPr>
            <w:tcW w:w="1007" w:type="pct"/>
            <w:tcMar>
              <w:top w:w="15" w:type="dxa"/>
              <w:left w:w="91" w:type="dxa"/>
              <w:bottom w:w="15" w:type="dxa"/>
              <w:right w:w="91" w:type="dxa"/>
            </w:tcMar>
            <w:hideMark/>
          </w:tcPr>
          <w:p w:rsidR="00875306" w:rsidRDefault="00875306" w:rsidP="00A21A00">
            <w:pPr>
              <w:rPr>
                <w:sz w:val="10"/>
              </w:rPr>
            </w:pPr>
          </w:p>
        </w:tc>
        <w:tc>
          <w:tcPr>
            <w:tcW w:w="99" w:type="pct"/>
            <w:tcMar>
              <w:top w:w="15" w:type="dxa"/>
              <w:left w:w="91" w:type="dxa"/>
              <w:bottom w:w="15" w:type="dxa"/>
              <w:right w:w="91" w:type="dxa"/>
            </w:tcMar>
            <w:hideMark/>
          </w:tcPr>
          <w:p w:rsidR="00875306" w:rsidRDefault="00875306" w:rsidP="00A21A00">
            <w:pPr>
              <w:rPr>
                <w:sz w:val="10"/>
              </w:rPr>
            </w:pPr>
          </w:p>
        </w:tc>
        <w:tc>
          <w:tcPr>
            <w:tcW w:w="452" w:type="pct"/>
            <w:tcMar>
              <w:top w:w="15" w:type="dxa"/>
              <w:left w:w="91" w:type="dxa"/>
              <w:bottom w:w="15" w:type="dxa"/>
              <w:right w:w="91" w:type="dxa"/>
            </w:tcMar>
            <w:hideMark/>
          </w:tcPr>
          <w:p w:rsidR="00875306" w:rsidRDefault="00875306" w:rsidP="00A21A00">
            <w:pPr>
              <w:rPr>
                <w:sz w:val="10"/>
              </w:rPr>
            </w:pPr>
          </w:p>
        </w:tc>
        <w:tc>
          <w:tcPr>
            <w:tcW w:w="543" w:type="pct"/>
            <w:tcMar>
              <w:top w:w="15" w:type="dxa"/>
              <w:left w:w="91" w:type="dxa"/>
              <w:bottom w:w="15" w:type="dxa"/>
              <w:right w:w="91" w:type="dxa"/>
            </w:tcMar>
            <w:hideMark/>
          </w:tcPr>
          <w:p w:rsidR="00875306" w:rsidRDefault="00875306" w:rsidP="00A21A00">
            <w:pPr>
              <w:rPr>
                <w:sz w:val="10"/>
              </w:rPr>
            </w:pPr>
          </w:p>
        </w:tc>
        <w:tc>
          <w:tcPr>
            <w:tcW w:w="2899" w:type="pct"/>
            <w:tcMar>
              <w:top w:w="15" w:type="dxa"/>
              <w:left w:w="91" w:type="dxa"/>
              <w:bottom w:w="15" w:type="dxa"/>
              <w:right w:w="91" w:type="dxa"/>
            </w:tcMar>
            <w:hideMark/>
          </w:tcPr>
          <w:p w:rsidR="00875306" w:rsidRDefault="00875306" w:rsidP="00A21A00">
            <w:pPr>
              <w:rPr>
                <w:sz w:val="10"/>
              </w:rPr>
            </w:pPr>
          </w:p>
        </w:tc>
      </w:tr>
      <w:tr w:rsidR="00875306" w:rsidTr="00AF7E60">
        <w:trPr>
          <w:trHeight w:val="137"/>
          <w:tblCellSpacing w:w="0" w:type="dxa"/>
        </w:trPr>
        <w:tc>
          <w:tcPr>
            <w:tcW w:w="1007" w:type="pct"/>
            <w:tcMar>
              <w:top w:w="15" w:type="dxa"/>
              <w:left w:w="91" w:type="dxa"/>
              <w:bottom w:w="15" w:type="dxa"/>
              <w:right w:w="91" w:type="dxa"/>
            </w:tcMar>
            <w:hideMark/>
          </w:tcPr>
          <w:p w:rsidR="00875306" w:rsidRDefault="00875306" w:rsidP="00A21A00">
            <w:pPr>
              <w:pStyle w:val="hcp7"/>
            </w:pPr>
            <w:r>
              <w:t>Nominal Voltage</w:t>
            </w:r>
          </w:p>
        </w:tc>
        <w:tc>
          <w:tcPr>
            <w:tcW w:w="99" w:type="pct"/>
            <w:shd w:val="clear" w:color="auto" w:fill="EFEFEF"/>
            <w:tcMar>
              <w:top w:w="15" w:type="dxa"/>
              <w:left w:w="91" w:type="dxa"/>
              <w:bottom w:w="15" w:type="dxa"/>
              <w:right w:w="91" w:type="dxa"/>
            </w:tcMar>
            <w:hideMark/>
          </w:tcPr>
          <w:p w:rsidR="00875306" w:rsidRDefault="00875306" w:rsidP="00A21A00">
            <w:pPr>
              <w:rPr>
                <w:sz w:val="14"/>
              </w:rPr>
            </w:pPr>
          </w:p>
        </w:tc>
        <w:tc>
          <w:tcPr>
            <w:tcW w:w="452" w:type="pct"/>
            <w:tcMar>
              <w:top w:w="15" w:type="dxa"/>
              <w:left w:w="91" w:type="dxa"/>
              <w:bottom w:w="15" w:type="dxa"/>
              <w:right w:w="91" w:type="dxa"/>
            </w:tcMar>
            <w:hideMark/>
          </w:tcPr>
          <w:p w:rsidR="00875306" w:rsidRDefault="00875306" w:rsidP="00A21A00">
            <w:pPr>
              <w:pStyle w:val="hcp8"/>
              <w:spacing w:line="137" w:lineRule="atLeast"/>
            </w:pPr>
            <w:r>
              <w:t>REAL</w:t>
            </w:r>
          </w:p>
        </w:tc>
        <w:tc>
          <w:tcPr>
            <w:tcW w:w="543" w:type="pct"/>
            <w:tcMar>
              <w:top w:w="15" w:type="dxa"/>
              <w:left w:w="91" w:type="dxa"/>
              <w:bottom w:w="15" w:type="dxa"/>
              <w:right w:w="91" w:type="dxa"/>
            </w:tcMar>
            <w:hideMark/>
          </w:tcPr>
          <w:p w:rsidR="00875306" w:rsidRDefault="00875306" w:rsidP="00A21A00">
            <w:pPr>
              <w:pStyle w:val="hcp8"/>
              <w:spacing w:line="137" w:lineRule="atLeast"/>
            </w:pPr>
            <w:r>
              <w:t>Constant</w:t>
            </w:r>
          </w:p>
        </w:tc>
        <w:tc>
          <w:tcPr>
            <w:tcW w:w="2899" w:type="pct"/>
            <w:tcMar>
              <w:top w:w="15" w:type="dxa"/>
              <w:left w:w="91" w:type="dxa"/>
              <w:bottom w:w="15" w:type="dxa"/>
              <w:right w:w="91" w:type="dxa"/>
            </w:tcMar>
            <w:hideMark/>
          </w:tcPr>
          <w:p w:rsidR="00875306" w:rsidRDefault="00875306" w:rsidP="00FD6418">
            <w:pPr>
              <w:pStyle w:val="NormalWeb"/>
              <w:spacing w:line="137" w:lineRule="atLeast"/>
            </w:pPr>
            <w:r>
              <w:t xml:space="preserve">Enter the </w:t>
            </w:r>
            <w:r w:rsidR="00FD6418">
              <w:t>nominal</w:t>
            </w:r>
            <w:r>
              <w:t xml:space="preserve"> voltage</w:t>
            </w:r>
            <w:r w:rsidR="00FD6418">
              <w:t xml:space="preserve"> of the battery</w:t>
            </w:r>
            <w:r>
              <w:t xml:space="preserve"> [kV]. </w:t>
            </w:r>
          </w:p>
        </w:tc>
      </w:tr>
      <w:tr w:rsidR="00875306" w:rsidTr="00AF7E60">
        <w:trPr>
          <w:trHeight w:val="109"/>
          <w:tblCellSpacing w:w="0" w:type="dxa"/>
        </w:trPr>
        <w:tc>
          <w:tcPr>
            <w:tcW w:w="1007" w:type="pct"/>
            <w:tcMar>
              <w:top w:w="15" w:type="dxa"/>
              <w:left w:w="91" w:type="dxa"/>
              <w:bottom w:w="15" w:type="dxa"/>
              <w:right w:w="91" w:type="dxa"/>
            </w:tcMar>
            <w:hideMark/>
          </w:tcPr>
          <w:p w:rsidR="00875306" w:rsidRDefault="00875306" w:rsidP="00A21A00">
            <w:pPr>
              <w:rPr>
                <w:sz w:val="10"/>
              </w:rPr>
            </w:pPr>
          </w:p>
        </w:tc>
        <w:tc>
          <w:tcPr>
            <w:tcW w:w="99" w:type="pct"/>
            <w:tcMar>
              <w:top w:w="15" w:type="dxa"/>
              <w:left w:w="91" w:type="dxa"/>
              <w:bottom w:w="15" w:type="dxa"/>
              <w:right w:w="91" w:type="dxa"/>
            </w:tcMar>
            <w:hideMark/>
          </w:tcPr>
          <w:p w:rsidR="00875306" w:rsidRDefault="00875306" w:rsidP="00A21A00">
            <w:pPr>
              <w:rPr>
                <w:sz w:val="10"/>
              </w:rPr>
            </w:pPr>
          </w:p>
        </w:tc>
        <w:tc>
          <w:tcPr>
            <w:tcW w:w="452" w:type="pct"/>
            <w:tcMar>
              <w:top w:w="15" w:type="dxa"/>
              <w:left w:w="91" w:type="dxa"/>
              <w:bottom w:w="15" w:type="dxa"/>
              <w:right w:w="91" w:type="dxa"/>
            </w:tcMar>
            <w:hideMark/>
          </w:tcPr>
          <w:p w:rsidR="00875306" w:rsidRDefault="00875306" w:rsidP="00A21A00">
            <w:pPr>
              <w:rPr>
                <w:sz w:val="10"/>
              </w:rPr>
            </w:pPr>
          </w:p>
        </w:tc>
        <w:tc>
          <w:tcPr>
            <w:tcW w:w="543" w:type="pct"/>
            <w:tcMar>
              <w:top w:w="15" w:type="dxa"/>
              <w:left w:w="91" w:type="dxa"/>
              <w:bottom w:w="15" w:type="dxa"/>
              <w:right w:w="91" w:type="dxa"/>
            </w:tcMar>
            <w:hideMark/>
          </w:tcPr>
          <w:p w:rsidR="00875306" w:rsidRDefault="00875306" w:rsidP="00A21A00">
            <w:pPr>
              <w:rPr>
                <w:sz w:val="10"/>
              </w:rPr>
            </w:pPr>
          </w:p>
        </w:tc>
        <w:tc>
          <w:tcPr>
            <w:tcW w:w="2899" w:type="pct"/>
            <w:tcMar>
              <w:top w:w="15" w:type="dxa"/>
              <w:left w:w="91" w:type="dxa"/>
              <w:bottom w:w="15" w:type="dxa"/>
              <w:right w:w="91" w:type="dxa"/>
            </w:tcMar>
            <w:hideMark/>
          </w:tcPr>
          <w:p w:rsidR="00875306" w:rsidRDefault="00875306" w:rsidP="00A21A00">
            <w:pPr>
              <w:rPr>
                <w:sz w:val="10"/>
              </w:rPr>
            </w:pPr>
          </w:p>
        </w:tc>
      </w:tr>
      <w:tr w:rsidR="00875306" w:rsidTr="00AF7E60">
        <w:trPr>
          <w:trHeight w:val="525"/>
          <w:tblCellSpacing w:w="0" w:type="dxa"/>
        </w:trPr>
        <w:tc>
          <w:tcPr>
            <w:tcW w:w="1007" w:type="pct"/>
            <w:tcMar>
              <w:top w:w="15" w:type="dxa"/>
              <w:left w:w="91" w:type="dxa"/>
              <w:bottom w:w="15" w:type="dxa"/>
              <w:right w:w="91" w:type="dxa"/>
            </w:tcMar>
            <w:hideMark/>
          </w:tcPr>
          <w:p w:rsidR="00875306" w:rsidRDefault="00FD6418" w:rsidP="00A21A00">
            <w:pPr>
              <w:pStyle w:val="hcp7"/>
              <w:spacing w:line="137" w:lineRule="atLeast"/>
            </w:pPr>
            <w:r>
              <w:t>Rated Capacity</w:t>
            </w:r>
          </w:p>
        </w:tc>
        <w:tc>
          <w:tcPr>
            <w:tcW w:w="99" w:type="pct"/>
            <w:shd w:val="clear" w:color="auto" w:fill="EFEFEF"/>
            <w:tcMar>
              <w:top w:w="15" w:type="dxa"/>
              <w:left w:w="91" w:type="dxa"/>
              <w:bottom w:w="15" w:type="dxa"/>
              <w:right w:w="91" w:type="dxa"/>
            </w:tcMar>
            <w:hideMark/>
          </w:tcPr>
          <w:p w:rsidR="00875306" w:rsidRDefault="00875306" w:rsidP="00A21A00">
            <w:pPr>
              <w:rPr>
                <w:sz w:val="14"/>
              </w:rPr>
            </w:pPr>
          </w:p>
        </w:tc>
        <w:tc>
          <w:tcPr>
            <w:tcW w:w="452" w:type="pct"/>
            <w:tcMar>
              <w:top w:w="15" w:type="dxa"/>
              <w:left w:w="91" w:type="dxa"/>
              <w:bottom w:w="15" w:type="dxa"/>
              <w:right w:w="91" w:type="dxa"/>
            </w:tcMar>
            <w:hideMark/>
          </w:tcPr>
          <w:p w:rsidR="00875306" w:rsidRDefault="00875306" w:rsidP="00A21A00">
            <w:pPr>
              <w:pStyle w:val="hcp8"/>
              <w:spacing w:line="137" w:lineRule="atLeast"/>
            </w:pPr>
            <w:r>
              <w:t>REAL</w:t>
            </w:r>
          </w:p>
        </w:tc>
        <w:tc>
          <w:tcPr>
            <w:tcW w:w="543" w:type="pct"/>
            <w:tcMar>
              <w:top w:w="15" w:type="dxa"/>
              <w:left w:w="91" w:type="dxa"/>
              <w:bottom w:w="15" w:type="dxa"/>
              <w:right w:w="91" w:type="dxa"/>
            </w:tcMar>
            <w:hideMark/>
          </w:tcPr>
          <w:p w:rsidR="00875306" w:rsidRDefault="00875306" w:rsidP="00A21A00">
            <w:pPr>
              <w:pStyle w:val="hcp8"/>
              <w:spacing w:line="137" w:lineRule="atLeast"/>
            </w:pPr>
            <w:r>
              <w:t>Constant</w:t>
            </w:r>
          </w:p>
        </w:tc>
        <w:tc>
          <w:tcPr>
            <w:tcW w:w="2899" w:type="pct"/>
            <w:tcMar>
              <w:top w:w="15" w:type="dxa"/>
              <w:left w:w="91" w:type="dxa"/>
              <w:bottom w:w="15" w:type="dxa"/>
              <w:right w:w="91" w:type="dxa"/>
            </w:tcMar>
            <w:hideMark/>
          </w:tcPr>
          <w:p w:rsidR="00875306" w:rsidRDefault="00875306" w:rsidP="00FD6418">
            <w:pPr>
              <w:pStyle w:val="NormalWeb"/>
              <w:spacing w:line="137" w:lineRule="atLeast"/>
            </w:pPr>
            <w:r>
              <w:t xml:space="preserve">Enter the </w:t>
            </w:r>
            <w:r w:rsidR="00FD6418">
              <w:t>rated capacity of the battery [</w:t>
            </w:r>
            <w:proofErr w:type="spellStart"/>
            <w:r w:rsidR="00FD6418">
              <w:t>kAh</w:t>
            </w:r>
            <w:proofErr w:type="spellEnd"/>
            <w:r>
              <w:t>]</w:t>
            </w:r>
          </w:p>
        </w:tc>
      </w:tr>
      <w:tr w:rsidR="00875306" w:rsidTr="00AF7E60">
        <w:trPr>
          <w:trHeight w:val="109"/>
          <w:tblCellSpacing w:w="0" w:type="dxa"/>
        </w:trPr>
        <w:tc>
          <w:tcPr>
            <w:tcW w:w="1007" w:type="pct"/>
            <w:tcMar>
              <w:top w:w="15" w:type="dxa"/>
              <w:left w:w="91" w:type="dxa"/>
              <w:bottom w:w="15" w:type="dxa"/>
              <w:right w:w="91" w:type="dxa"/>
            </w:tcMar>
            <w:hideMark/>
          </w:tcPr>
          <w:p w:rsidR="00875306" w:rsidRDefault="00875306" w:rsidP="00A21A00">
            <w:pPr>
              <w:rPr>
                <w:sz w:val="10"/>
              </w:rPr>
            </w:pPr>
          </w:p>
        </w:tc>
        <w:tc>
          <w:tcPr>
            <w:tcW w:w="99" w:type="pct"/>
            <w:tcMar>
              <w:top w:w="15" w:type="dxa"/>
              <w:left w:w="91" w:type="dxa"/>
              <w:bottom w:w="15" w:type="dxa"/>
              <w:right w:w="91" w:type="dxa"/>
            </w:tcMar>
            <w:hideMark/>
          </w:tcPr>
          <w:p w:rsidR="00875306" w:rsidRDefault="00875306" w:rsidP="00A21A00">
            <w:pPr>
              <w:rPr>
                <w:sz w:val="10"/>
              </w:rPr>
            </w:pPr>
          </w:p>
        </w:tc>
        <w:tc>
          <w:tcPr>
            <w:tcW w:w="452" w:type="pct"/>
            <w:tcMar>
              <w:top w:w="15" w:type="dxa"/>
              <w:left w:w="91" w:type="dxa"/>
              <w:bottom w:w="15" w:type="dxa"/>
              <w:right w:w="91" w:type="dxa"/>
            </w:tcMar>
            <w:hideMark/>
          </w:tcPr>
          <w:p w:rsidR="00875306" w:rsidRDefault="00875306" w:rsidP="00A21A00">
            <w:pPr>
              <w:rPr>
                <w:sz w:val="10"/>
              </w:rPr>
            </w:pPr>
          </w:p>
        </w:tc>
        <w:tc>
          <w:tcPr>
            <w:tcW w:w="543" w:type="pct"/>
            <w:tcMar>
              <w:top w:w="15" w:type="dxa"/>
              <w:left w:w="91" w:type="dxa"/>
              <w:bottom w:w="15" w:type="dxa"/>
              <w:right w:w="91" w:type="dxa"/>
            </w:tcMar>
            <w:hideMark/>
          </w:tcPr>
          <w:p w:rsidR="00875306" w:rsidRDefault="00875306" w:rsidP="00A21A00">
            <w:pPr>
              <w:rPr>
                <w:sz w:val="10"/>
              </w:rPr>
            </w:pPr>
          </w:p>
        </w:tc>
        <w:tc>
          <w:tcPr>
            <w:tcW w:w="2899" w:type="pct"/>
            <w:tcMar>
              <w:top w:w="15" w:type="dxa"/>
              <w:left w:w="91" w:type="dxa"/>
              <w:bottom w:w="15" w:type="dxa"/>
              <w:right w:w="91" w:type="dxa"/>
            </w:tcMar>
            <w:hideMark/>
          </w:tcPr>
          <w:p w:rsidR="00875306" w:rsidRDefault="00875306" w:rsidP="00A21A00">
            <w:pPr>
              <w:rPr>
                <w:sz w:val="10"/>
              </w:rPr>
            </w:pPr>
          </w:p>
        </w:tc>
      </w:tr>
      <w:tr w:rsidR="00875306" w:rsidTr="00AF7E60">
        <w:trPr>
          <w:trHeight w:val="696"/>
          <w:tblCellSpacing w:w="0" w:type="dxa"/>
        </w:trPr>
        <w:tc>
          <w:tcPr>
            <w:tcW w:w="1007" w:type="pct"/>
            <w:tcMar>
              <w:top w:w="15" w:type="dxa"/>
              <w:left w:w="91" w:type="dxa"/>
              <w:bottom w:w="15" w:type="dxa"/>
              <w:right w:w="91" w:type="dxa"/>
            </w:tcMar>
            <w:hideMark/>
          </w:tcPr>
          <w:p w:rsidR="00875306" w:rsidRDefault="00AF7E60" w:rsidP="00A21A00">
            <w:pPr>
              <w:pStyle w:val="hcp7"/>
              <w:spacing w:line="137" w:lineRule="atLeast"/>
            </w:pPr>
            <w:r>
              <w:t>Initial State of Charge</w:t>
            </w:r>
          </w:p>
        </w:tc>
        <w:tc>
          <w:tcPr>
            <w:tcW w:w="99" w:type="pct"/>
            <w:shd w:val="clear" w:color="auto" w:fill="EFEFEF"/>
            <w:tcMar>
              <w:top w:w="15" w:type="dxa"/>
              <w:left w:w="91" w:type="dxa"/>
              <w:bottom w:w="15" w:type="dxa"/>
              <w:right w:w="91" w:type="dxa"/>
            </w:tcMar>
            <w:hideMark/>
          </w:tcPr>
          <w:p w:rsidR="00875306" w:rsidRDefault="00875306" w:rsidP="00A21A00">
            <w:pPr>
              <w:rPr>
                <w:sz w:val="14"/>
              </w:rPr>
            </w:pPr>
          </w:p>
        </w:tc>
        <w:tc>
          <w:tcPr>
            <w:tcW w:w="452" w:type="pct"/>
            <w:tcMar>
              <w:top w:w="15" w:type="dxa"/>
              <w:left w:w="91" w:type="dxa"/>
              <w:bottom w:w="15" w:type="dxa"/>
              <w:right w:w="91" w:type="dxa"/>
            </w:tcMar>
            <w:hideMark/>
          </w:tcPr>
          <w:p w:rsidR="00875306" w:rsidRDefault="00875306" w:rsidP="00A21A00">
            <w:pPr>
              <w:pStyle w:val="hcp8"/>
              <w:spacing w:line="137" w:lineRule="atLeast"/>
            </w:pPr>
            <w:r>
              <w:t>REAL</w:t>
            </w:r>
          </w:p>
        </w:tc>
        <w:tc>
          <w:tcPr>
            <w:tcW w:w="543" w:type="pct"/>
            <w:tcMar>
              <w:top w:w="15" w:type="dxa"/>
              <w:left w:w="91" w:type="dxa"/>
              <w:bottom w:w="15" w:type="dxa"/>
              <w:right w:w="91" w:type="dxa"/>
            </w:tcMar>
            <w:hideMark/>
          </w:tcPr>
          <w:p w:rsidR="00875306" w:rsidRDefault="00875306" w:rsidP="00A21A00">
            <w:pPr>
              <w:pStyle w:val="hcp8"/>
              <w:spacing w:line="137" w:lineRule="atLeast"/>
            </w:pPr>
            <w:r>
              <w:t>Constant</w:t>
            </w:r>
          </w:p>
        </w:tc>
        <w:tc>
          <w:tcPr>
            <w:tcW w:w="2899" w:type="pct"/>
            <w:tcMar>
              <w:top w:w="15" w:type="dxa"/>
              <w:left w:w="91" w:type="dxa"/>
              <w:bottom w:w="15" w:type="dxa"/>
              <w:right w:w="91" w:type="dxa"/>
            </w:tcMar>
            <w:hideMark/>
          </w:tcPr>
          <w:p w:rsidR="00875306" w:rsidRDefault="00875306" w:rsidP="00AF7E60">
            <w:pPr>
              <w:pStyle w:val="NormalWeb"/>
              <w:spacing w:line="137" w:lineRule="atLeast"/>
            </w:pPr>
            <w:r>
              <w:t xml:space="preserve">Enter the </w:t>
            </w:r>
            <w:r w:rsidR="00AF7E60">
              <w:t>initial state of charge of the battery (%)</w:t>
            </w:r>
          </w:p>
        </w:tc>
      </w:tr>
      <w:tr w:rsidR="00875306" w:rsidTr="00AF7E60">
        <w:trPr>
          <w:trHeight w:val="109"/>
          <w:tblCellSpacing w:w="0" w:type="dxa"/>
        </w:trPr>
        <w:tc>
          <w:tcPr>
            <w:tcW w:w="1007" w:type="pct"/>
            <w:tcMar>
              <w:top w:w="15" w:type="dxa"/>
              <w:left w:w="91" w:type="dxa"/>
              <w:bottom w:w="15" w:type="dxa"/>
              <w:right w:w="91" w:type="dxa"/>
            </w:tcMar>
            <w:hideMark/>
          </w:tcPr>
          <w:p w:rsidR="00875306" w:rsidRDefault="00875306" w:rsidP="00A21A00">
            <w:pPr>
              <w:rPr>
                <w:sz w:val="10"/>
              </w:rPr>
            </w:pPr>
          </w:p>
        </w:tc>
        <w:tc>
          <w:tcPr>
            <w:tcW w:w="99" w:type="pct"/>
            <w:tcMar>
              <w:top w:w="15" w:type="dxa"/>
              <w:left w:w="91" w:type="dxa"/>
              <w:bottom w:w="15" w:type="dxa"/>
              <w:right w:w="91" w:type="dxa"/>
            </w:tcMar>
            <w:hideMark/>
          </w:tcPr>
          <w:p w:rsidR="00875306" w:rsidRDefault="00875306" w:rsidP="00A21A00">
            <w:pPr>
              <w:rPr>
                <w:sz w:val="10"/>
              </w:rPr>
            </w:pPr>
          </w:p>
        </w:tc>
        <w:tc>
          <w:tcPr>
            <w:tcW w:w="452" w:type="pct"/>
            <w:tcMar>
              <w:top w:w="15" w:type="dxa"/>
              <w:left w:w="91" w:type="dxa"/>
              <w:bottom w:w="15" w:type="dxa"/>
              <w:right w:w="91" w:type="dxa"/>
            </w:tcMar>
            <w:hideMark/>
          </w:tcPr>
          <w:p w:rsidR="00875306" w:rsidRDefault="00875306" w:rsidP="00A21A00">
            <w:pPr>
              <w:rPr>
                <w:sz w:val="10"/>
              </w:rPr>
            </w:pPr>
          </w:p>
        </w:tc>
        <w:tc>
          <w:tcPr>
            <w:tcW w:w="543" w:type="pct"/>
            <w:tcMar>
              <w:top w:w="15" w:type="dxa"/>
              <w:left w:w="91" w:type="dxa"/>
              <w:bottom w:w="15" w:type="dxa"/>
              <w:right w:w="91" w:type="dxa"/>
            </w:tcMar>
            <w:hideMark/>
          </w:tcPr>
          <w:p w:rsidR="00875306" w:rsidRDefault="00875306" w:rsidP="00A21A00">
            <w:pPr>
              <w:rPr>
                <w:sz w:val="10"/>
              </w:rPr>
            </w:pPr>
          </w:p>
        </w:tc>
        <w:tc>
          <w:tcPr>
            <w:tcW w:w="2899" w:type="pct"/>
            <w:tcMar>
              <w:top w:w="15" w:type="dxa"/>
              <w:left w:w="91" w:type="dxa"/>
              <w:bottom w:w="15" w:type="dxa"/>
              <w:right w:w="91" w:type="dxa"/>
            </w:tcMar>
            <w:hideMark/>
          </w:tcPr>
          <w:p w:rsidR="00875306" w:rsidRDefault="00875306" w:rsidP="00A21A00">
            <w:pPr>
              <w:rPr>
                <w:sz w:val="10"/>
              </w:rPr>
            </w:pPr>
          </w:p>
        </w:tc>
      </w:tr>
      <w:tr w:rsidR="00875306" w:rsidTr="00AF7E60">
        <w:trPr>
          <w:trHeight w:val="137"/>
          <w:tblCellSpacing w:w="0" w:type="dxa"/>
        </w:trPr>
        <w:tc>
          <w:tcPr>
            <w:tcW w:w="1007" w:type="pct"/>
            <w:tcMar>
              <w:top w:w="15" w:type="dxa"/>
              <w:left w:w="91" w:type="dxa"/>
              <w:bottom w:w="15" w:type="dxa"/>
              <w:right w:w="91" w:type="dxa"/>
            </w:tcMar>
            <w:hideMark/>
          </w:tcPr>
          <w:p w:rsidR="00875306" w:rsidRDefault="00AF7E60" w:rsidP="00AF7E60">
            <w:pPr>
              <w:pStyle w:val="hcp7"/>
              <w:spacing w:line="137" w:lineRule="atLeast"/>
            </w:pPr>
            <w:r>
              <w:t>Is this Battery Grounded</w:t>
            </w:r>
          </w:p>
        </w:tc>
        <w:tc>
          <w:tcPr>
            <w:tcW w:w="99" w:type="pct"/>
            <w:shd w:val="clear" w:color="auto" w:fill="EFEFEF"/>
            <w:tcMar>
              <w:top w:w="15" w:type="dxa"/>
              <w:left w:w="91" w:type="dxa"/>
              <w:bottom w:w="15" w:type="dxa"/>
              <w:right w:w="91" w:type="dxa"/>
            </w:tcMar>
            <w:hideMark/>
          </w:tcPr>
          <w:p w:rsidR="00875306" w:rsidRDefault="00875306" w:rsidP="00A21A00">
            <w:pPr>
              <w:rPr>
                <w:sz w:val="14"/>
              </w:rPr>
            </w:pPr>
          </w:p>
        </w:tc>
        <w:tc>
          <w:tcPr>
            <w:tcW w:w="452" w:type="pct"/>
            <w:tcMar>
              <w:top w:w="15" w:type="dxa"/>
              <w:left w:w="91" w:type="dxa"/>
              <w:bottom w:w="15" w:type="dxa"/>
              <w:right w:w="91" w:type="dxa"/>
            </w:tcMar>
            <w:hideMark/>
          </w:tcPr>
          <w:p w:rsidR="00875306" w:rsidRDefault="00AF7E60" w:rsidP="00A21A00">
            <w:pPr>
              <w:pStyle w:val="hcp8"/>
              <w:spacing w:line="137" w:lineRule="atLeast"/>
            </w:pPr>
            <w:r>
              <w:t>Choice</w:t>
            </w:r>
          </w:p>
        </w:tc>
        <w:tc>
          <w:tcPr>
            <w:tcW w:w="543" w:type="pct"/>
            <w:tcMar>
              <w:top w:w="15" w:type="dxa"/>
              <w:left w:w="91" w:type="dxa"/>
              <w:bottom w:w="15" w:type="dxa"/>
              <w:right w:w="91" w:type="dxa"/>
            </w:tcMar>
            <w:hideMark/>
          </w:tcPr>
          <w:p w:rsidR="00875306" w:rsidRDefault="00875306" w:rsidP="00A21A00">
            <w:pPr>
              <w:pStyle w:val="hcp8"/>
              <w:spacing w:line="137" w:lineRule="atLeast"/>
            </w:pPr>
          </w:p>
        </w:tc>
        <w:tc>
          <w:tcPr>
            <w:tcW w:w="2899" w:type="pct"/>
            <w:tcMar>
              <w:top w:w="15" w:type="dxa"/>
              <w:left w:w="91" w:type="dxa"/>
              <w:bottom w:w="15" w:type="dxa"/>
              <w:right w:w="91" w:type="dxa"/>
            </w:tcMar>
            <w:hideMark/>
          </w:tcPr>
          <w:p w:rsidR="00875306" w:rsidRDefault="00AF7E60" w:rsidP="00AF7E60">
            <w:pPr>
              <w:pStyle w:val="NormalWeb"/>
              <w:spacing w:line="137" w:lineRule="atLeast"/>
            </w:pPr>
            <w:r>
              <w:t xml:space="preserve">Select </w:t>
            </w:r>
            <w:r w:rsidR="00477AD0" w:rsidRPr="00477AD0">
              <w:rPr>
                <w:b/>
              </w:rPr>
              <w:t>YES</w:t>
            </w:r>
            <w:r w:rsidR="00477AD0">
              <w:t xml:space="preserve"> </w:t>
            </w:r>
            <w:r w:rsidRPr="00AF7E60">
              <w:t>to</w:t>
            </w:r>
            <w:r>
              <w:t xml:space="preserve"> connect this battery to the gr</w:t>
            </w:r>
            <w:r w:rsidRPr="00AF7E60">
              <w:t>ound</w:t>
            </w:r>
          </w:p>
        </w:tc>
      </w:tr>
      <w:tr w:rsidR="00875306" w:rsidTr="00AF7E60">
        <w:trPr>
          <w:trHeight w:val="109"/>
          <w:tblCellSpacing w:w="0" w:type="dxa"/>
        </w:trPr>
        <w:tc>
          <w:tcPr>
            <w:tcW w:w="1007" w:type="pct"/>
            <w:tcMar>
              <w:top w:w="15" w:type="dxa"/>
              <w:left w:w="91" w:type="dxa"/>
              <w:bottom w:w="15" w:type="dxa"/>
              <w:right w:w="91" w:type="dxa"/>
            </w:tcMar>
            <w:hideMark/>
          </w:tcPr>
          <w:p w:rsidR="00875306" w:rsidRDefault="00875306" w:rsidP="00A21A00">
            <w:pPr>
              <w:rPr>
                <w:sz w:val="10"/>
              </w:rPr>
            </w:pPr>
          </w:p>
        </w:tc>
        <w:tc>
          <w:tcPr>
            <w:tcW w:w="99" w:type="pct"/>
            <w:tcMar>
              <w:top w:w="15" w:type="dxa"/>
              <w:left w:w="91" w:type="dxa"/>
              <w:bottom w:w="15" w:type="dxa"/>
              <w:right w:w="91" w:type="dxa"/>
            </w:tcMar>
            <w:hideMark/>
          </w:tcPr>
          <w:p w:rsidR="00875306" w:rsidRDefault="00875306" w:rsidP="00A21A00">
            <w:pPr>
              <w:rPr>
                <w:sz w:val="10"/>
              </w:rPr>
            </w:pPr>
          </w:p>
        </w:tc>
        <w:tc>
          <w:tcPr>
            <w:tcW w:w="452" w:type="pct"/>
            <w:tcMar>
              <w:top w:w="15" w:type="dxa"/>
              <w:left w:w="91" w:type="dxa"/>
              <w:bottom w:w="15" w:type="dxa"/>
              <w:right w:w="91" w:type="dxa"/>
            </w:tcMar>
            <w:hideMark/>
          </w:tcPr>
          <w:p w:rsidR="00875306" w:rsidRDefault="00875306" w:rsidP="00A21A00">
            <w:pPr>
              <w:rPr>
                <w:sz w:val="10"/>
              </w:rPr>
            </w:pPr>
          </w:p>
        </w:tc>
        <w:tc>
          <w:tcPr>
            <w:tcW w:w="543" w:type="pct"/>
            <w:tcMar>
              <w:top w:w="15" w:type="dxa"/>
              <w:left w:w="91" w:type="dxa"/>
              <w:bottom w:w="15" w:type="dxa"/>
              <w:right w:w="91" w:type="dxa"/>
            </w:tcMar>
            <w:hideMark/>
          </w:tcPr>
          <w:p w:rsidR="00875306" w:rsidRDefault="00875306" w:rsidP="00A21A00">
            <w:pPr>
              <w:rPr>
                <w:sz w:val="10"/>
              </w:rPr>
            </w:pPr>
          </w:p>
        </w:tc>
        <w:tc>
          <w:tcPr>
            <w:tcW w:w="2899" w:type="pct"/>
            <w:tcMar>
              <w:top w:w="15" w:type="dxa"/>
              <w:left w:w="91" w:type="dxa"/>
              <w:bottom w:w="15" w:type="dxa"/>
              <w:right w:w="91" w:type="dxa"/>
            </w:tcMar>
            <w:hideMark/>
          </w:tcPr>
          <w:p w:rsidR="00875306" w:rsidRDefault="00875306" w:rsidP="00A21A00">
            <w:pPr>
              <w:rPr>
                <w:sz w:val="10"/>
              </w:rPr>
            </w:pPr>
          </w:p>
        </w:tc>
      </w:tr>
    </w:tbl>
    <w:p w:rsidR="00096A50" w:rsidRDefault="00096A50" w:rsidP="00096A50">
      <w:pPr>
        <w:pStyle w:val="NormalWeb"/>
        <w:rPr>
          <w:rStyle w:val="dropspot"/>
          <w:color w:val="0000FF"/>
          <w:u w:val="single"/>
        </w:rPr>
      </w:pPr>
      <w:r>
        <w:rPr>
          <w:rStyle w:val="dropspot"/>
          <w:color w:val="0000FF"/>
          <w:u w:val="single"/>
        </w:rPr>
        <w:t>General Data Entry</w:t>
      </w:r>
    </w:p>
    <w:p w:rsidR="00493D59" w:rsidRPr="00493D59" w:rsidRDefault="00493D59" w:rsidP="00096A50">
      <w:pPr>
        <w:pStyle w:val="NormalWeb"/>
        <w:rPr>
          <w:rStyle w:val="dropspot"/>
          <w:b/>
          <w:bCs/>
        </w:rPr>
      </w:pPr>
      <w:r>
        <w:rPr>
          <w:rStyle w:val="hcp1"/>
        </w:rPr>
        <w:t>NOTE</w:t>
      </w:r>
      <w:r>
        <w:t xml:space="preserve">: These properties are only enabled if </w:t>
      </w:r>
      <w:r>
        <w:rPr>
          <w:rStyle w:val="hcp1"/>
        </w:rPr>
        <w:t>Data Entry</w:t>
      </w:r>
      <w:r>
        <w:t xml:space="preserve"> is set to</w:t>
      </w:r>
      <w:r w:rsidRPr="00493D59">
        <w:rPr>
          <w:b/>
        </w:rPr>
        <w:t xml:space="preserve"> </w:t>
      </w:r>
      <w:r w:rsidRPr="00875306">
        <w:rPr>
          <w:b/>
        </w:rPr>
        <w:t>General User-Defined</w:t>
      </w:r>
      <w:r>
        <w:t>.</w:t>
      </w:r>
    </w:p>
    <w:tbl>
      <w:tblPr>
        <w:tblW w:w="5007" w:type="pct"/>
        <w:tblCellSpacing w:w="0" w:type="dxa"/>
        <w:tblCellMar>
          <w:top w:w="15" w:type="dxa"/>
          <w:left w:w="15" w:type="dxa"/>
          <w:bottom w:w="15" w:type="dxa"/>
          <w:right w:w="15" w:type="dxa"/>
        </w:tblCellMar>
        <w:tblLook w:val="04A0"/>
      </w:tblPr>
      <w:tblGrid>
        <w:gridCol w:w="1922"/>
        <w:gridCol w:w="203"/>
        <w:gridCol w:w="864"/>
        <w:gridCol w:w="1036"/>
        <w:gridCol w:w="5530"/>
      </w:tblGrid>
      <w:tr w:rsidR="00096A50" w:rsidTr="00686684">
        <w:trPr>
          <w:trHeight w:val="137"/>
          <w:tblCellSpacing w:w="0" w:type="dxa"/>
        </w:trPr>
        <w:tc>
          <w:tcPr>
            <w:tcW w:w="1006" w:type="pct"/>
            <w:tcMar>
              <w:top w:w="15" w:type="dxa"/>
              <w:left w:w="91" w:type="dxa"/>
              <w:bottom w:w="15" w:type="dxa"/>
              <w:right w:w="91" w:type="dxa"/>
            </w:tcMar>
            <w:hideMark/>
          </w:tcPr>
          <w:p w:rsidR="00096A50" w:rsidRDefault="00096A50" w:rsidP="00A21A00">
            <w:pPr>
              <w:pStyle w:val="hcp7"/>
              <w:spacing w:line="137" w:lineRule="atLeast"/>
            </w:pPr>
            <w:r>
              <w:t>Fully Charged Voltage</w:t>
            </w:r>
          </w:p>
        </w:tc>
        <w:tc>
          <w:tcPr>
            <w:tcW w:w="106" w:type="pct"/>
            <w:shd w:val="clear" w:color="auto" w:fill="EFEFEF"/>
            <w:tcMar>
              <w:top w:w="15" w:type="dxa"/>
              <w:left w:w="91" w:type="dxa"/>
              <w:bottom w:w="15" w:type="dxa"/>
              <w:right w:w="91" w:type="dxa"/>
            </w:tcMar>
            <w:hideMark/>
          </w:tcPr>
          <w:p w:rsidR="00096A50" w:rsidRDefault="00096A50" w:rsidP="00A21A00">
            <w:pPr>
              <w:rPr>
                <w:sz w:val="14"/>
              </w:rPr>
            </w:pPr>
          </w:p>
        </w:tc>
        <w:tc>
          <w:tcPr>
            <w:tcW w:w="452" w:type="pct"/>
            <w:tcMar>
              <w:top w:w="15" w:type="dxa"/>
              <w:left w:w="91" w:type="dxa"/>
              <w:bottom w:w="15" w:type="dxa"/>
              <w:right w:w="91" w:type="dxa"/>
            </w:tcMar>
            <w:hideMark/>
          </w:tcPr>
          <w:p w:rsidR="00096A50" w:rsidRDefault="00065A25" w:rsidP="00A21A00">
            <w:pPr>
              <w:pStyle w:val="hcp8"/>
              <w:spacing w:line="137" w:lineRule="atLeast"/>
            </w:pPr>
            <w:r>
              <w:t>REAL</w:t>
            </w:r>
          </w:p>
        </w:tc>
        <w:tc>
          <w:tcPr>
            <w:tcW w:w="542" w:type="pct"/>
            <w:tcMar>
              <w:top w:w="15" w:type="dxa"/>
              <w:left w:w="91" w:type="dxa"/>
              <w:bottom w:w="15" w:type="dxa"/>
              <w:right w:w="91" w:type="dxa"/>
            </w:tcMar>
            <w:hideMark/>
          </w:tcPr>
          <w:p w:rsidR="00096A50" w:rsidRDefault="00065A25" w:rsidP="00A21A00">
            <w:pPr>
              <w:rPr>
                <w:sz w:val="14"/>
              </w:rPr>
            </w:pPr>
            <w:r>
              <w:t>Constant</w:t>
            </w:r>
          </w:p>
        </w:tc>
        <w:tc>
          <w:tcPr>
            <w:tcW w:w="2894" w:type="pct"/>
            <w:tcMar>
              <w:top w:w="15" w:type="dxa"/>
              <w:left w:w="91" w:type="dxa"/>
              <w:bottom w:w="15" w:type="dxa"/>
              <w:right w:w="91" w:type="dxa"/>
            </w:tcMar>
            <w:hideMark/>
          </w:tcPr>
          <w:p w:rsidR="00096A50" w:rsidRDefault="00065A25" w:rsidP="00065A25">
            <w:pPr>
              <w:pStyle w:val="NormalWeb"/>
              <w:spacing w:line="137" w:lineRule="atLeast"/>
            </w:pPr>
            <w:r>
              <w:t>Enter the fully charged voltage of the battery [kV].</w:t>
            </w:r>
          </w:p>
        </w:tc>
      </w:tr>
      <w:tr w:rsidR="00096A50" w:rsidTr="00686684">
        <w:trPr>
          <w:trHeight w:val="109"/>
          <w:tblCellSpacing w:w="0" w:type="dxa"/>
        </w:trPr>
        <w:tc>
          <w:tcPr>
            <w:tcW w:w="1006" w:type="pct"/>
            <w:tcMar>
              <w:top w:w="15" w:type="dxa"/>
              <w:left w:w="91" w:type="dxa"/>
              <w:bottom w:w="15" w:type="dxa"/>
              <w:right w:w="91" w:type="dxa"/>
            </w:tcMar>
            <w:hideMark/>
          </w:tcPr>
          <w:p w:rsidR="00096A50" w:rsidRDefault="00096A50" w:rsidP="00A21A00">
            <w:pPr>
              <w:rPr>
                <w:sz w:val="10"/>
              </w:rPr>
            </w:pPr>
          </w:p>
        </w:tc>
        <w:tc>
          <w:tcPr>
            <w:tcW w:w="106" w:type="pct"/>
            <w:tcMar>
              <w:top w:w="15" w:type="dxa"/>
              <w:left w:w="91" w:type="dxa"/>
              <w:bottom w:w="15" w:type="dxa"/>
              <w:right w:w="91" w:type="dxa"/>
            </w:tcMar>
            <w:hideMark/>
          </w:tcPr>
          <w:p w:rsidR="00096A50" w:rsidRDefault="00096A50" w:rsidP="00A21A00">
            <w:pPr>
              <w:rPr>
                <w:sz w:val="10"/>
              </w:rPr>
            </w:pPr>
          </w:p>
        </w:tc>
        <w:tc>
          <w:tcPr>
            <w:tcW w:w="452" w:type="pct"/>
            <w:tcMar>
              <w:top w:w="15" w:type="dxa"/>
              <w:left w:w="91" w:type="dxa"/>
              <w:bottom w:w="15" w:type="dxa"/>
              <w:right w:w="91" w:type="dxa"/>
            </w:tcMar>
            <w:hideMark/>
          </w:tcPr>
          <w:p w:rsidR="00096A50" w:rsidRDefault="00096A50" w:rsidP="00A21A00">
            <w:pPr>
              <w:rPr>
                <w:sz w:val="10"/>
              </w:rPr>
            </w:pPr>
          </w:p>
        </w:tc>
        <w:tc>
          <w:tcPr>
            <w:tcW w:w="542" w:type="pct"/>
            <w:tcMar>
              <w:top w:w="15" w:type="dxa"/>
              <w:left w:w="91" w:type="dxa"/>
              <w:bottom w:w="15" w:type="dxa"/>
              <w:right w:w="91" w:type="dxa"/>
            </w:tcMar>
            <w:hideMark/>
          </w:tcPr>
          <w:p w:rsidR="00096A50" w:rsidRDefault="00096A50" w:rsidP="00A21A00">
            <w:pPr>
              <w:rPr>
                <w:sz w:val="10"/>
              </w:rPr>
            </w:pPr>
          </w:p>
        </w:tc>
        <w:tc>
          <w:tcPr>
            <w:tcW w:w="2894" w:type="pct"/>
            <w:tcMar>
              <w:top w:w="15" w:type="dxa"/>
              <w:left w:w="91" w:type="dxa"/>
              <w:bottom w:w="15" w:type="dxa"/>
              <w:right w:w="91" w:type="dxa"/>
            </w:tcMar>
            <w:hideMark/>
          </w:tcPr>
          <w:p w:rsidR="00096A50" w:rsidRDefault="00096A50" w:rsidP="00A21A00">
            <w:pPr>
              <w:rPr>
                <w:sz w:val="10"/>
              </w:rPr>
            </w:pPr>
          </w:p>
        </w:tc>
      </w:tr>
      <w:tr w:rsidR="00096A50" w:rsidTr="00686684">
        <w:trPr>
          <w:trHeight w:val="137"/>
          <w:tblCellSpacing w:w="0" w:type="dxa"/>
        </w:trPr>
        <w:tc>
          <w:tcPr>
            <w:tcW w:w="1006" w:type="pct"/>
            <w:tcMar>
              <w:top w:w="15" w:type="dxa"/>
              <w:left w:w="91" w:type="dxa"/>
              <w:bottom w:w="15" w:type="dxa"/>
              <w:right w:w="91" w:type="dxa"/>
            </w:tcMar>
            <w:hideMark/>
          </w:tcPr>
          <w:p w:rsidR="00096A50" w:rsidRDefault="00096A50" w:rsidP="00A21A00">
            <w:pPr>
              <w:pStyle w:val="hcp7"/>
              <w:spacing w:line="137" w:lineRule="atLeast"/>
            </w:pPr>
            <w:r>
              <w:t>Nominal Capacity</w:t>
            </w:r>
          </w:p>
        </w:tc>
        <w:tc>
          <w:tcPr>
            <w:tcW w:w="106" w:type="pct"/>
            <w:shd w:val="clear" w:color="auto" w:fill="EFEFEF"/>
            <w:tcMar>
              <w:top w:w="15" w:type="dxa"/>
              <w:left w:w="91" w:type="dxa"/>
              <w:bottom w:w="15" w:type="dxa"/>
              <w:right w:w="91" w:type="dxa"/>
            </w:tcMar>
            <w:hideMark/>
          </w:tcPr>
          <w:p w:rsidR="00096A50" w:rsidRDefault="00096A50" w:rsidP="00A21A00">
            <w:pPr>
              <w:rPr>
                <w:sz w:val="14"/>
              </w:rPr>
            </w:pPr>
          </w:p>
        </w:tc>
        <w:tc>
          <w:tcPr>
            <w:tcW w:w="452" w:type="pct"/>
            <w:tcMar>
              <w:top w:w="15" w:type="dxa"/>
              <w:left w:w="91" w:type="dxa"/>
              <w:bottom w:w="15" w:type="dxa"/>
              <w:right w:w="91" w:type="dxa"/>
            </w:tcMar>
            <w:hideMark/>
          </w:tcPr>
          <w:p w:rsidR="00096A50" w:rsidRDefault="00065A25" w:rsidP="00A21A00">
            <w:pPr>
              <w:pStyle w:val="hcp8"/>
              <w:spacing w:line="137" w:lineRule="atLeast"/>
            </w:pPr>
            <w:r>
              <w:t>REAL</w:t>
            </w:r>
          </w:p>
        </w:tc>
        <w:tc>
          <w:tcPr>
            <w:tcW w:w="542" w:type="pct"/>
            <w:tcMar>
              <w:top w:w="15" w:type="dxa"/>
              <w:left w:w="91" w:type="dxa"/>
              <w:bottom w:w="15" w:type="dxa"/>
              <w:right w:w="91" w:type="dxa"/>
            </w:tcMar>
            <w:hideMark/>
          </w:tcPr>
          <w:p w:rsidR="00096A50" w:rsidRDefault="00065A25" w:rsidP="00A21A00">
            <w:pPr>
              <w:pStyle w:val="hcp8"/>
              <w:spacing w:line="137" w:lineRule="atLeast"/>
            </w:pPr>
            <w:r>
              <w:t>Constant</w:t>
            </w:r>
          </w:p>
        </w:tc>
        <w:tc>
          <w:tcPr>
            <w:tcW w:w="2894" w:type="pct"/>
            <w:tcMar>
              <w:top w:w="15" w:type="dxa"/>
              <w:left w:w="91" w:type="dxa"/>
              <w:bottom w:w="15" w:type="dxa"/>
              <w:right w:w="91" w:type="dxa"/>
            </w:tcMar>
            <w:hideMark/>
          </w:tcPr>
          <w:p w:rsidR="00096A50" w:rsidRDefault="00065A25" w:rsidP="00974279">
            <w:pPr>
              <w:pStyle w:val="NormalWeb"/>
              <w:spacing w:line="137" w:lineRule="atLeast"/>
            </w:pPr>
            <w:r>
              <w:t>Enter the nominal capacity of the battery [</w:t>
            </w:r>
            <w:proofErr w:type="spellStart"/>
            <w:r>
              <w:t>k</w:t>
            </w:r>
            <w:r w:rsidR="00974279">
              <w:t>Ah</w:t>
            </w:r>
            <w:proofErr w:type="spellEnd"/>
            <w:r>
              <w:t>].</w:t>
            </w:r>
          </w:p>
        </w:tc>
      </w:tr>
      <w:tr w:rsidR="00096A50" w:rsidTr="00686684">
        <w:trPr>
          <w:trHeight w:val="109"/>
          <w:tblCellSpacing w:w="0" w:type="dxa"/>
        </w:trPr>
        <w:tc>
          <w:tcPr>
            <w:tcW w:w="1006" w:type="pct"/>
            <w:tcMar>
              <w:top w:w="15" w:type="dxa"/>
              <w:left w:w="91" w:type="dxa"/>
              <w:bottom w:w="15" w:type="dxa"/>
              <w:right w:w="91" w:type="dxa"/>
            </w:tcMar>
            <w:hideMark/>
          </w:tcPr>
          <w:p w:rsidR="00096A50" w:rsidRDefault="00096A50" w:rsidP="00A21A00">
            <w:pPr>
              <w:rPr>
                <w:sz w:val="10"/>
              </w:rPr>
            </w:pPr>
          </w:p>
        </w:tc>
        <w:tc>
          <w:tcPr>
            <w:tcW w:w="106" w:type="pct"/>
            <w:tcMar>
              <w:top w:w="15" w:type="dxa"/>
              <w:left w:w="91" w:type="dxa"/>
              <w:bottom w:w="15" w:type="dxa"/>
              <w:right w:w="91" w:type="dxa"/>
            </w:tcMar>
            <w:hideMark/>
          </w:tcPr>
          <w:p w:rsidR="00096A50" w:rsidRDefault="00096A50" w:rsidP="00A21A00">
            <w:pPr>
              <w:rPr>
                <w:sz w:val="10"/>
              </w:rPr>
            </w:pPr>
          </w:p>
        </w:tc>
        <w:tc>
          <w:tcPr>
            <w:tcW w:w="452" w:type="pct"/>
            <w:tcMar>
              <w:top w:w="15" w:type="dxa"/>
              <w:left w:w="91" w:type="dxa"/>
              <w:bottom w:w="15" w:type="dxa"/>
              <w:right w:w="91" w:type="dxa"/>
            </w:tcMar>
            <w:hideMark/>
          </w:tcPr>
          <w:p w:rsidR="00096A50" w:rsidRDefault="00096A50" w:rsidP="00A21A00">
            <w:pPr>
              <w:rPr>
                <w:sz w:val="10"/>
              </w:rPr>
            </w:pPr>
          </w:p>
        </w:tc>
        <w:tc>
          <w:tcPr>
            <w:tcW w:w="542" w:type="pct"/>
            <w:tcMar>
              <w:top w:w="15" w:type="dxa"/>
              <w:left w:w="91" w:type="dxa"/>
              <w:bottom w:w="15" w:type="dxa"/>
              <w:right w:w="91" w:type="dxa"/>
            </w:tcMar>
            <w:hideMark/>
          </w:tcPr>
          <w:p w:rsidR="00096A50" w:rsidRDefault="00096A50" w:rsidP="00A21A00">
            <w:pPr>
              <w:rPr>
                <w:sz w:val="10"/>
              </w:rPr>
            </w:pPr>
          </w:p>
        </w:tc>
        <w:tc>
          <w:tcPr>
            <w:tcW w:w="2894" w:type="pct"/>
            <w:tcMar>
              <w:top w:w="15" w:type="dxa"/>
              <w:left w:w="91" w:type="dxa"/>
              <w:bottom w:w="15" w:type="dxa"/>
              <w:right w:w="91" w:type="dxa"/>
            </w:tcMar>
            <w:hideMark/>
          </w:tcPr>
          <w:p w:rsidR="00096A50" w:rsidRDefault="00096A50" w:rsidP="00A21A00">
            <w:pPr>
              <w:rPr>
                <w:sz w:val="10"/>
              </w:rPr>
            </w:pPr>
          </w:p>
        </w:tc>
      </w:tr>
      <w:tr w:rsidR="00096A50" w:rsidTr="00686684">
        <w:trPr>
          <w:trHeight w:val="137"/>
          <w:tblCellSpacing w:w="0" w:type="dxa"/>
        </w:trPr>
        <w:tc>
          <w:tcPr>
            <w:tcW w:w="1006" w:type="pct"/>
            <w:tcMar>
              <w:top w:w="15" w:type="dxa"/>
              <w:left w:w="91" w:type="dxa"/>
              <w:bottom w:w="15" w:type="dxa"/>
              <w:right w:w="91" w:type="dxa"/>
            </w:tcMar>
            <w:hideMark/>
          </w:tcPr>
          <w:p w:rsidR="00096A50" w:rsidRDefault="00096A50" w:rsidP="00A21A00">
            <w:pPr>
              <w:pStyle w:val="hcp7"/>
            </w:pPr>
            <w:r>
              <w:t>Internal Resistance</w:t>
            </w:r>
          </w:p>
        </w:tc>
        <w:tc>
          <w:tcPr>
            <w:tcW w:w="106" w:type="pct"/>
            <w:shd w:val="clear" w:color="auto" w:fill="EFEFEF"/>
            <w:tcMar>
              <w:top w:w="15" w:type="dxa"/>
              <w:left w:w="91" w:type="dxa"/>
              <w:bottom w:w="15" w:type="dxa"/>
              <w:right w:w="91" w:type="dxa"/>
            </w:tcMar>
            <w:hideMark/>
          </w:tcPr>
          <w:p w:rsidR="00096A50" w:rsidRDefault="00096A50" w:rsidP="00A21A00">
            <w:pPr>
              <w:rPr>
                <w:sz w:val="14"/>
              </w:rPr>
            </w:pPr>
          </w:p>
        </w:tc>
        <w:tc>
          <w:tcPr>
            <w:tcW w:w="452" w:type="pct"/>
            <w:tcMar>
              <w:top w:w="15" w:type="dxa"/>
              <w:left w:w="91" w:type="dxa"/>
              <w:bottom w:w="15" w:type="dxa"/>
              <w:right w:w="91" w:type="dxa"/>
            </w:tcMar>
            <w:hideMark/>
          </w:tcPr>
          <w:p w:rsidR="00096A50" w:rsidRDefault="00096A50" w:rsidP="00A21A00">
            <w:pPr>
              <w:pStyle w:val="hcp8"/>
              <w:spacing w:line="137" w:lineRule="atLeast"/>
            </w:pPr>
            <w:r>
              <w:t>REAL</w:t>
            </w:r>
          </w:p>
        </w:tc>
        <w:tc>
          <w:tcPr>
            <w:tcW w:w="542" w:type="pct"/>
            <w:tcMar>
              <w:top w:w="15" w:type="dxa"/>
              <w:left w:w="91" w:type="dxa"/>
              <w:bottom w:w="15" w:type="dxa"/>
              <w:right w:w="91" w:type="dxa"/>
            </w:tcMar>
            <w:hideMark/>
          </w:tcPr>
          <w:p w:rsidR="00096A50" w:rsidRDefault="00096A50" w:rsidP="00A21A00">
            <w:pPr>
              <w:pStyle w:val="hcp8"/>
              <w:spacing w:line="137" w:lineRule="atLeast"/>
            </w:pPr>
            <w:r>
              <w:t>Constant</w:t>
            </w:r>
          </w:p>
        </w:tc>
        <w:tc>
          <w:tcPr>
            <w:tcW w:w="2894" w:type="pct"/>
            <w:tcMar>
              <w:top w:w="15" w:type="dxa"/>
              <w:left w:w="91" w:type="dxa"/>
              <w:bottom w:w="15" w:type="dxa"/>
              <w:right w:w="91" w:type="dxa"/>
            </w:tcMar>
            <w:hideMark/>
          </w:tcPr>
          <w:p w:rsidR="00096A50" w:rsidRDefault="00096A50" w:rsidP="00974279">
            <w:pPr>
              <w:pStyle w:val="NormalWeb"/>
              <w:spacing w:line="137" w:lineRule="atLeast"/>
            </w:pPr>
            <w:r>
              <w:t xml:space="preserve">Enter the </w:t>
            </w:r>
            <w:r w:rsidR="00065A25">
              <w:t>internal resistance</w:t>
            </w:r>
            <w:r>
              <w:t xml:space="preserve"> of the battery [</w:t>
            </w:r>
            <w:r w:rsidR="00974279">
              <w:t>ohm</w:t>
            </w:r>
            <w:r>
              <w:t xml:space="preserve">]. </w:t>
            </w:r>
          </w:p>
        </w:tc>
      </w:tr>
      <w:tr w:rsidR="00096A50" w:rsidTr="00686684">
        <w:trPr>
          <w:trHeight w:val="109"/>
          <w:tblCellSpacing w:w="0" w:type="dxa"/>
        </w:trPr>
        <w:tc>
          <w:tcPr>
            <w:tcW w:w="1006" w:type="pct"/>
            <w:tcMar>
              <w:top w:w="15" w:type="dxa"/>
              <w:left w:w="91" w:type="dxa"/>
              <w:bottom w:w="15" w:type="dxa"/>
              <w:right w:w="91" w:type="dxa"/>
            </w:tcMar>
            <w:hideMark/>
          </w:tcPr>
          <w:p w:rsidR="00096A50" w:rsidRDefault="00096A50" w:rsidP="00A21A00">
            <w:pPr>
              <w:rPr>
                <w:sz w:val="10"/>
              </w:rPr>
            </w:pPr>
          </w:p>
        </w:tc>
        <w:tc>
          <w:tcPr>
            <w:tcW w:w="106" w:type="pct"/>
            <w:tcMar>
              <w:top w:w="15" w:type="dxa"/>
              <w:left w:w="91" w:type="dxa"/>
              <w:bottom w:w="15" w:type="dxa"/>
              <w:right w:w="91" w:type="dxa"/>
            </w:tcMar>
            <w:hideMark/>
          </w:tcPr>
          <w:p w:rsidR="00096A50" w:rsidRDefault="00096A50" w:rsidP="00A21A00">
            <w:pPr>
              <w:rPr>
                <w:sz w:val="10"/>
              </w:rPr>
            </w:pPr>
          </w:p>
        </w:tc>
        <w:tc>
          <w:tcPr>
            <w:tcW w:w="452" w:type="pct"/>
            <w:tcMar>
              <w:top w:w="15" w:type="dxa"/>
              <w:left w:w="91" w:type="dxa"/>
              <w:bottom w:w="15" w:type="dxa"/>
              <w:right w:w="91" w:type="dxa"/>
            </w:tcMar>
            <w:hideMark/>
          </w:tcPr>
          <w:p w:rsidR="00096A50" w:rsidRDefault="00096A50" w:rsidP="00A21A00">
            <w:pPr>
              <w:rPr>
                <w:sz w:val="10"/>
              </w:rPr>
            </w:pPr>
          </w:p>
        </w:tc>
        <w:tc>
          <w:tcPr>
            <w:tcW w:w="542" w:type="pct"/>
            <w:tcMar>
              <w:top w:w="15" w:type="dxa"/>
              <w:left w:w="91" w:type="dxa"/>
              <w:bottom w:w="15" w:type="dxa"/>
              <w:right w:w="91" w:type="dxa"/>
            </w:tcMar>
            <w:hideMark/>
          </w:tcPr>
          <w:p w:rsidR="00096A50" w:rsidRDefault="00096A50" w:rsidP="00A21A00">
            <w:pPr>
              <w:rPr>
                <w:sz w:val="10"/>
              </w:rPr>
            </w:pPr>
          </w:p>
        </w:tc>
        <w:tc>
          <w:tcPr>
            <w:tcW w:w="2894" w:type="pct"/>
            <w:tcMar>
              <w:top w:w="15" w:type="dxa"/>
              <w:left w:w="91" w:type="dxa"/>
              <w:bottom w:w="15" w:type="dxa"/>
              <w:right w:w="91" w:type="dxa"/>
            </w:tcMar>
            <w:hideMark/>
          </w:tcPr>
          <w:p w:rsidR="00096A50" w:rsidRDefault="00096A50" w:rsidP="00A21A00">
            <w:pPr>
              <w:rPr>
                <w:sz w:val="10"/>
              </w:rPr>
            </w:pPr>
          </w:p>
        </w:tc>
      </w:tr>
      <w:tr w:rsidR="00096A50" w:rsidTr="00686684">
        <w:trPr>
          <w:trHeight w:val="525"/>
          <w:tblCellSpacing w:w="0" w:type="dxa"/>
        </w:trPr>
        <w:tc>
          <w:tcPr>
            <w:tcW w:w="1006" w:type="pct"/>
            <w:tcMar>
              <w:top w:w="15" w:type="dxa"/>
              <w:left w:w="91" w:type="dxa"/>
              <w:bottom w:w="15" w:type="dxa"/>
              <w:right w:w="91" w:type="dxa"/>
            </w:tcMar>
            <w:hideMark/>
          </w:tcPr>
          <w:p w:rsidR="00096A50" w:rsidRDefault="00096A50" w:rsidP="00096A50">
            <w:pPr>
              <w:pStyle w:val="hcp7"/>
              <w:spacing w:line="137" w:lineRule="atLeast"/>
            </w:pPr>
            <w:r>
              <w:t>Nominal Discharge Current</w:t>
            </w:r>
          </w:p>
        </w:tc>
        <w:tc>
          <w:tcPr>
            <w:tcW w:w="106" w:type="pct"/>
            <w:shd w:val="clear" w:color="auto" w:fill="EFEFEF"/>
            <w:tcMar>
              <w:top w:w="15" w:type="dxa"/>
              <w:left w:w="91" w:type="dxa"/>
              <w:bottom w:w="15" w:type="dxa"/>
              <w:right w:w="91" w:type="dxa"/>
            </w:tcMar>
            <w:hideMark/>
          </w:tcPr>
          <w:p w:rsidR="00096A50" w:rsidRDefault="00096A50" w:rsidP="00A21A00">
            <w:pPr>
              <w:rPr>
                <w:sz w:val="14"/>
              </w:rPr>
            </w:pPr>
          </w:p>
        </w:tc>
        <w:tc>
          <w:tcPr>
            <w:tcW w:w="452" w:type="pct"/>
            <w:tcMar>
              <w:top w:w="15" w:type="dxa"/>
              <w:left w:w="91" w:type="dxa"/>
              <w:bottom w:w="15" w:type="dxa"/>
              <w:right w:w="91" w:type="dxa"/>
            </w:tcMar>
            <w:hideMark/>
          </w:tcPr>
          <w:p w:rsidR="00096A50" w:rsidRDefault="00096A50" w:rsidP="00A21A00">
            <w:pPr>
              <w:pStyle w:val="hcp8"/>
              <w:spacing w:line="137" w:lineRule="atLeast"/>
            </w:pPr>
            <w:r>
              <w:t>REAL</w:t>
            </w:r>
          </w:p>
        </w:tc>
        <w:tc>
          <w:tcPr>
            <w:tcW w:w="542" w:type="pct"/>
            <w:tcMar>
              <w:top w:w="15" w:type="dxa"/>
              <w:left w:w="91" w:type="dxa"/>
              <w:bottom w:w="15" w:type="dxa"/>
              <w:right w:w="91" w:type="dxa"/>
            </w:tcMar>
            <w:hideMark/>
          </w:tcPr>
          <w:p w:rsidR="00096A50" w:rsidRDefault="00096A50" w:rsidP="00A21A00">
            <w:pPr>
              <w:pStyle w:val="hcp8"/>
              <w:spacing w:line="137" w:lineRule="atLeast"/>
            </w:pPr>
            <w:r>
              <w:t>Constant</w:t>
            </w:r>
          </w:p>
        </w:tc>
        <w:tc>
          <w:tcPr>
            <w:tcW w:w="2894" w:type="pct"/>
            <w:tcMar>
              <w:top w:w="15" w:type="dxa"/>
              <w:left w:w="91" w:type="dxa"/>
              <w:bottom w:w="15" w:type="dxa"/>
              <w:right w:w="91" w:type="dxa"/>
            </w:tcMar>
            <w:hideMark/>
          </w:tcPr>
          <w:p w:rsidR="00096A50" w:rsidRDefault="00096A50" w:rsidP="00974279">
            <w:pPr>
              <w:pStyle w:val="NormalWeb"/>
              <w:spacing w:line="137" w:lineRule="atLeast"/>
            </w:pPr>
            <w:r>
              <w:t xml:space="preserve">Enter the </w:t>
            </w:r>
            <w:r w:rsidR="00974279">
              <w:t>nominal discharge current of the battery [kA]</w:t>
            </w:r>
          </w:p>
        </w:tc>
      </w:tr>
      <w:tr w:rsidR="00096A50" w:rsidTr="00686684">
        <w:trPr>
          <w:trHeight w:val="109"/>
          <w:tblCellSpacing w:w="0" w:type="dxa"/>
        </w:trPr>
        <w:tc>
          <w:tcPr>
            <w:tcW w:w="1006" w:type="pct"/>
            <w:tcMar>
              <w:top w:w="15" w:type="dxa"/>
              <w:left w:w="91" w:type="dxa"/>
              <w:bottom w:w="15" w:type="dxa"/>
              <w:right w:w="91" w:type="dxa"/>
            </w:tcMar>
            <w:hideMark/>
          </w:tcPr>
          <w:p w:rsidR="00096A50" w:rsidRDefault="00096A50" w:rsidP="00A21A00">
            <w:pPr>
              <w:rPr>
                <w:sz w:val="10"/>
              </w:rPr>
            </w:pPr>
          </w:p>
        </w:tc>
        <w:tc>
          <w:tcPr>
            <w:tcW w:w="106" w:type="pct"/>
            <w:tcMar>
              <w:top w:w="15" w:type="dxa"/>
              <w:left w:w="91" w:type="dxa"/>
              <w:bottom w:w="15" w:type="dxa"/>
              <w:right w:w="91" w:type="dxa"/>
            </w:tcMar>
            <w:hideMark/>
          </w:tcPr>
          <w:p w:rsidR="00096A50" w:rsidRDefault="00096A50" w:rsidP="00A21A00">
            <w:pPr>
              <w:rPr>
                <w:sz w:val="10"/>
              </w:rPr>
            </w:pPr>
          </w:p>
        </w:tc>
        <w:tc>
          <w:tcPr>
            <w:tcW w:w="452" w:type="pct"/>
            <w:tcMar>
              <w:top w:w="15" w:type="dxa"/>
              <w:left w:w="91" w:type="dxa"/>
              <w:bottom w:w="15" w:type="dxa"/>
              <w:right w:w="91" w:type="dxa"/>
            </w:tcMar>
            <w:hideMark/>
          </w:tcPr>
          <w:p w:rsidR="00096A50" w:rsidRDefault="00096A50" w:rsidP="00A21A00">
            <w:pPr>
              <w:rPr>
                <w:sz w:val="10"/>
              </w:rPr>
            </w:pPr>
          </w:p>
        </w:tc>
        <w:tc>
          <w:tcPr>
            <w:tcW w:w="542" w:type="pct"/>
            <w:tcMar>
              <w:top w:w="15" w:type="dxa"/>
              <w:left w:w="91" w:type="dxa"/>
              <w:bottom w:w="15" w:type="dxa"/>
              <w:right w:w="91" w:type="dxa"/>
            </w:tcMar>
            <w:hideMark/>
          </w:tcPr>
          <w:p w:rsidR="00096A50" w:rsidRDefault="00096A50" w:rsidP="00A21A00">
            <w:pPr>
              <w:rPr>
                <w:sz w:val="10"/>
              </w:rPr>
            </w:pPr>
          </w:p>
        </w:tc>
        <w:tc>
          <w:tcPr>
            <w:tcW w:w="2894" w:type="pct"/>
            <w:tcMar>
              <w:top w:w="15" w:type="dxa"/>
              <w:left w:w="91" w:type="dxa"/>
              <w:bottom w:w="15" w:type="dxa"/>
              <w:right w:w="91" w:type="dxa"/>
            </w:tcMar>
            <w:hideMark/>
          </w:tcPr>
          <w:p w:rsidR="00096A50" w:rsidRDefault="00096A50" w:rsidP="00A21A00">
            <w:pPr>
              <w:rPr>
                <w:sz w:val="10"/>
              </w:rPr>
            </w:pPr>
          </w:p>
        </w:tc>
      </w:tr>
      <w:tr w:rsidR="00096A50" w:rsidTr="00686684">
        <w:trPr>
          <w:trHeight w:val="696"/>
          <w:tblCellSpacing w:w="0" w:type="dxa"/>
        </w:trPr>
        <w:tc>
          <w:tcPr>
            <w:tcW w:w="1006" w:type="pct"/>
            <w:tcMar>
              <w:top w:w="15" w:type="dxa"/>
              <w:left w:w="91" w:type="dxa"/>
              <w:bottom w:w="15" w:type="dxa"/>
              <w:right w:w="91" w:type="dxa"/>
            </w:tcMar>
            <w:hideMark/>
          </w:tcPr>
          <w:p w:rsidR="00096A50" w:rsidRDefault="00096A50" w:rsidP="00A21A00">
            <w:pPr>
              <w:pStyle w:val="hcp7"/>
              <w:spacing w:line="137" w:lineRule="atLeast"/>
            </w:pPr>
            <w:r>
              <w:t>Voltage at Exponential Point</w:t>
            </w:r>
          </w:p>
        </w:tc>
        <w:tc>
          <w:tcPr>
            <w:tcW w:w="106" w:type="pct"/>
            <w:shd w:val="clear" w:color="auto" w:fill="EFEFEF"/>
            <w:tcMar>
              <w:top w:w="15" w:type="dxa"/>
              <w:left w:w="91" w:type="dxa"/>
              <w:bottom w:w="15" w:type="dxa"/>
              <w:right w:w="91" w:type="dxa"/>
            </w:tcMar>
            <w:hideMark/>
          </w:tcPr>
          <w:p w:rsidR="00096A50" w:rsidRDefault="00096A50" w:rsidP="00A21A00">
            <w:pPr>
              <w:rPr>
                <w:sz w:val="14"/>
              </w:rPr>
            </w:pPr>
          </w:p>
        </w:tc>
        <w:tc>
          <w:tcPr>
            <w:tcW w:w="452" w:type="pct"/>
            <w:tcMar>
              <w:top w:w="15" w:type="dxa"/>
              <w:left w:w="91" w:type="dxa"/>
              <w:bottom w:w="15" w:type="dxa"/>
              <w:right w:w="91" w:type="dxa"/>
            </w:tcMar>
            <w:hideMark/>
          </w:tcPr>
          <w:p w:rsidR="00096A50" w:rsidRDefault="00096A50" w:rsidP="00A21A00">
            <w:pPr>
              <w:pStyle w:val="hcp8"/>
              <w:spacing w:line="137" w:lineRule="atLeast"/>
            </w:pPr>
            <w:r>
              <w:t>REAL</w:t>
            </w:r>
          </w:p>
        </w:tc>
        <w:tc>
          <w:tcPr>
            <w:tcW w:w="542" w:type="pct"/>
            <w:tcMar>
              <w:top w:w="15" w:type="dxa"/>
              <w:left w:w="91" w:type="dxa"/>
              <w:bottom w:w="15" w:type="dxa"/>
              <w:right w:w="91" w:type="dxa"/>
            </w:tcMar>
            <w:hideMark/>
          </w:tcPr>
          <w:p w:rsidR="00096A50" w:rsidRDefault="00096A50" w:rsidP="00A21A00">
            <w:pPr>
              <w:pStyle w:val="hcp8"/>
              <w:spacing w:line="137" w:lineRule="atLeast"/>
            </w:pPr>
            <w:r>
              <w:t>Constant</w:t>
            </w:r>
          </w:p>
        </w:tc>
        <w:tc>
          <w:tcPr>
            <w:tcW w:w="2894" w:type="pct"/>
            <w:tcMar>
              <w:top w:w="15" w:type="dxa"/>
              <w:left w:w="91" w:type="dxa"/>
              <w:bottom w:w="15" w:type="dxa"/>
              <w:right w:w="91" w:type="dxa"/>
            </w:tcMar>
            <w:hideMark/>
          </w:tcPr>
          <w:p w:rsidR="00096A50" w:rsidRDefault="00096A50" w:rsidP="00974279">
            <w:pPr>
              <w:pStyle w:val="NormalWeb"/>
              <w:spacing w:line="137" w:lineRule="atLeast"/>
            </w:pPr>
            <w:r>
              <w:t>Enter the</w:t>
            </w:r>
            <w:r w:rsidR="00974279">
              <w:t xml:space="preserve"> voltage at exponential point</w:t>
            </w:r>
            <w:r>
              <w:t xml:space="preserve"> </w:t>
            </w:r>
            <w:r w:rsidR="00974279">
              <w:t>[kV]</w:t>
            </w:r>
          </w:p>
        </w:tc>
      </w:tr>
      <w:tr w:rsidR="00096A50" w:rsidTr="00686684">
        <w:trPr>
          <w:trHeight w:val="109"/>
          <w:tblCellSpacing w:w="0" w:type="dxa"/>
        </w:trPr>
        <w:tc>
          <w:tcPr>
            <w:tcW w:w="1006" w:type="pct"/>
            <w:tcMar>
              <w:top w:w="15" w:type="dxa"/>
              <w:left w:w="91" w:type="dxa"/>
              <w:bottom w:w="15" w:type="dxa"/>
              <w:right w:w="91" w:type="dxa"/>
            </w:tcMar>
            <w:hideMark/>
          </w:tcPr>
          <w:p w:rsidR="00096A50" w:rsidRDefault="00096A50" w:rsidP="00A21A00">
            <w:pPr>
              <w:rPr>
                <w:sz w:val="10"/>
              </w:rPr>
            </w:pPr>
          </w:p>
        </w:tc>
        <w:tc>
          <w:tcPr>
            <w:tcW w:w="106" w:type="pct"/>
            <w:tcMar>
              <w:top w:w="15" w:type="dxa"/>
              <w:left w:w="91" w:type="dxa"/>
              <w:bottom w:w="15" w:type="dxa"/>
              <w:right w:w="91" w:type="dxa"/>
            </w:tcMar>
            <w:hideMark/>
          </w:tcPr>
          <w:p w:rsidR="00096A50" w:rsidRDefault="00096A50" w:rsidP="00A21A00">
            <w:pPr>
              <w:rPr>
                <w:sz w:val="10"/>
              </w:rPr>
            </w:pPr>
          </w:p>
        </w:tc>
        <w:tc>
          <w:tcPr>
            <w:tcW w:w="452" w:type="pct"/>
            <w:tcMar>
              <w:top w:w="15" w:type="dxa"/>
              <w:left w:w="91" w:type="dxa"/>
              <w:bottom w:w="15" w:type="dxa"/>
              <w:right w:w="91" w:type="dxa"/>
            </w:tcMar>
            <w:hideMark/>
          </w:tcPr>
          <w:p w:rsidR="00096A50" w:rsidRDefault="00096A50" w:rsidP="00A21A00">
            <w:pPr>
              <w:rPr>
                <w:sz w:val="10"/>
              </w:rPr>
            </w:pPr>
          </w:p>
        </w:tc>
        <w:tc>
          <w:tcPr>
            <w:tcW w:w="542" w:type="pct"/>
            <w:tcMar>
              <w:top w:w="15" w:type="dxa"/>
              <w:left w:w="91" w:type="dxa"/>
              <w:bottom w:w="15" w:type="dxa"/>
              <w:right w:w="91" w:type="dxa"/>
            </w:tcMar>
            <w:hideMark/>
          </w:tcPr>
          <w:p w:rsidR="00096A50" w:rsidRDefault="00096A50" w:rsidP="00A21A00">
            <w:pPr>
              <w:rPr>
                <w:sz w:val="10"/>
              </w:rPr>
            </w:pPr>
          </w:p>
        </w:tc>
        <w:tc>
          <w:tcPr>
            <w:tcW w:w="2894" w:type="pct"/>
            <w:tcMar>
              <w:top w:w="15" w:type="dxa"/>
              <w:left w:w="91" w:type="dxa"/>
              <w:bottom w:w="15" w:type="dxa"/>
              <w:right w:w="91" w:type="dxa"/>
            </w:tcMar>
            <w:hideMark/>
          </w:tcPr>
          <w:p w:rsidR="00096A50" w:rsidRDefault="00096A50" w:rsidP="00A21A00">
            <w:pPr>
              <w:rPr>
                <w:sz w:val="10"/>
              </w:rPr>
            </w:pPr>
          </w:p>
        </w:tc>
      </w:tr>
      <w:tr w:rsidR="00096A50" w:rsidTr="00686684">
        <w:trPr>
          <w:trHeight w:val="137"/>
          <w:tblCellSpacing w:w="0" w:type="dxa"/>
        </w:trPr>
        <w:tc>
          <w:tcPr>
            <w:tcW w:w="1006" w:type="pct"/>
            <w:tcMar>
              <w:top w:w="15" w:type="dxa"/>
              <w:left w:w="91" w:type="dxa"/>
              <w:bottom w:w="15" w:type="dxa"/>
              <w:right w:w="91" w:type="dxa"/>
            </w:tcMar>
            <w:hideMark/>
          </w:tcPr>
          <w:p w:rsidR="00096A50" w:rsidRDefault="00096A50" w:rsidP="00096A50">
            <w:pPr>
              <w:pStyle w:val="hcp7"/>
              <w:spacing w:line="137" w:lineRule="atLeast"/>
            </w:pPr>
            <w:r>
              <w:t>Capacity at Exponential Point</w:t>
            </w:r>
          </w:p>
        </w:tc>
        <w:tc>
          <w:tcPr>
            <w:tcW w:w="106" w:type="pct"/>
            <w:shd w:val="clear" w:color="auto" w:fill="EFEFEF"/>
            <w:tcMar>
              <w:top w:w="15" w:type="dxa"/>
              <w:left w:w="91" w:type="dxa"/>
              <w:bottom w:w="15" w:type="dxa"/>
              <w:right w:w="91" w:type="dxa"/>
            </w:tcMar>
            <w:hideMark/>
          </w:tcPr>
          <w:p w:rsidR="00096A50" w:rsidRDefault="00096A50" w:rsidP="00A21A00">
            <w:pPr>
              <w:rPr>
                <w:sz w:val="14"/>
              </w:rPr>
            </w:pPr>
          </w:p>
        </w:tc>
        <w:tc>
          <w:tcPr>
            <w:tcW w:w="452" w:type="pct"/>
            <w:tcMar>
              <w:top w:w="15" w:type="dxa"/>
              <w:left w:w="91" w:type="dxa"/>
              <w:bottom w:w="15" w:type="dxa"/>
              <w:right w:w="91" w:type="dxa"/>
            </w:tcMar>
            <w:hideMark/>
          </w:tcPr>
          <w:p w:rsidR="00096A50" w:rsidRDefault="00065A25" w:rsidP="00A21A00">
            <w:pPr>
              <w:pStyle w:val="hcp8"/>
              <w:spacing w:line="137" w:lineRule="atLeast"/>
            </w:pPr>
            <w:r>
              <w:t>REAL</w:t>
            </w:r>
          </w:p>
        </w:tc>
        <w:tc>
          <w:tcPr>
            <w:tcW w:w="542" w:type="pct"/>
            <w:tcMar>
              <w:top w:w="15" w:type="dxa"/>
              <w:left w:w="91" w:type="dxa"/>
              <w:bottom w:w="15" w:type="dxa"/>
              <w:right w:w="91" w:type="dxa"/>
            </w:tcMar>
            <w:hideMark/>
          </w:tcPr>
          <w:p w:rsidR="00096A50" w:rsidRDefault="00065A25" w:rsidP="00A21A00">
            <w:pPr>
              <w:pStyle w:val="hcp8"/>
              <w:spacing w:line="137" w:lineRule="atLeast"/>
            </w:pPr>
            <w:r>
              <w:t>Constant</w:t>
            </w:r>
          </w:p>
        </w:tc>
        <w:tc>
          <w:tcPr>
            <w:tcW w:w="2894" w:type="pct"/>
            <w:tcMar>
              <w:top w:w="15" w:type="dxa"/>
              <w:left w:w="91" w:type="dxa"/>
              <w:bottom w:w="15" w:type="dxa"/>
              <w:right w:w="91" w:type="dxa"/>
            </w:tcMar>
            <w:hideMark/>
          </w:tcPr>
          <w:p w:rsidR="00096A50" w:rsidRDefault="00065A25" w:rsidP="00974279">
            <w:pPr>
              <w:pStyle w:val="NormalWeb"/>
              <w:spacing w:line="137" w:lineRule="atLeast"/>
            </w:pPr>
            <w:r>
              <w:t xml:space="preserve">Enter the </w:t>
            </w:r>
            <w:r w:rsidR="00974279">
              <w:t>capacity at exponential point</w:t>
            </w:r>
            <w:r>
              <w:t xml:space="preserve"> </w:t>
            </w:r>
            <w:r w:rsidR="00974279">
              <w:t>[</w:t>
            </w:r>
            <w:proofErr w:type="spellStart"/>
            <w:r w:rsidR="00974279">
              <w:t>kAh</w:t>
            </w:r>
            <w:proofErr w:type="spellEnd"/>
            <w:r w:rsidR="00974279">
              <w:t>]</w:t>
            </w:r>
          </w:p>
        </w:tc>
      </w:tr>
    </w:tbl>
    <w:p w:rsidR="00686684" w:rsidRDefault="00686684" w:rsidP="00686684">
      <w:pPr>
        <w:pStyle w:val="NormalWeb"/>
        <w:rPr>
          <w:rStyle w:val="dropspot"/>
          <w:color w:val="0000FF"/>
          <w:u w:val="single"/>
        </w:rPr>
      </w:pPr>
      <w:r>
        <w:rPr>
          <w:rStyle w:val="dropspot"/>
          <w:color w:val="0000FF"/>
          <w:u w:val="single"/>
        </w:rPr>
        <w:lastRenderedPageBreak/>
        <w:t>Discharge Curve of Battery voltage</w:t>
      </w:r>
    </w:p>
    <w:p w:rsidR="00493D59" w:rsidRPr="00493D59" w:rsidRDefault="00493D59" w:rsidP="00686684">
      <w:pPr>
        <w:pStyle w:val="NormalWeb"/>
        <w:rPr>
          <w:b/>
          <w:bCs/>
        </w:rPr>
      </w:pPr>
      <w:r>
        <w:rPr>
          <w:rStyle w:val="hcp1"/>
        </w:rPr>
        <w:t>NOTE</w:t>
      </w:r>
      <w:r>
        <w:t xml:space="preserve">: These properties are only enabled if </w:t>
      </w:r>
      <w:r>
        <w:rPr>
          <w:rStyle w:val="hcp1"/>
        </w:rPr>
        <w:t>Data Entry</w:t>
      </w:r>
      <w:r>
        <w:t xml:space="preserve"> is set to</w:t>
      </w:r>
      <w:r w:rsidRPr="00493D59">
        <w:rPr>
          <w:b/>
        </w:rPr>
        <w:t xml:space="preserve"> </w:t>
      </w:r>
      <w:r w:rsidRPr="00875306">
        <w:rPr>
          <w:b/>
        </w:rPr>
        <w:t>Characteristics curves</w:t>
      </w:r>
      <w:r>
        <w:t>.</w:t>
      </w:r>
    </w:p>
    <w:tbl>
      <w:tblPr>
        <w:tblW w:w="5000" w:type="pct"/>
        <w:tblCellSpacing w:w="0" w:type="dxa"/>
        <w:tblCellMar>
          <w:top w:w="15" w:type="dxa"/>
          <w:left w:w="15" w:type="dxa"/>
          <w:bottom w:w="15" w:type="dxa"/>
          <w:right w:w="15" w:type="dxa"/>
        </w:tblCellMar>
        <w:tblLook w:val="04A0"/>
      </w:tblPr>
      <w:tblGrid>
        <w:gridCol w:w="1922"/>
        <w:gridCol w:w="189"/>
        <w:gridCol w:w="863"/>
        <w:gridCol w:w="1036"/>
        <w:gridCol w:w="5532"/>
      </w:tblGrid>
      <w:tr w:rsidR="00686684" w:rsidTr="00A81B35">
        <w:trPr>
          <w:trHeight w:val="137"/>
          <w:tblCellSpacing w:w="0" w:type="dxa"/>
        </w:trPr>
        <w:tc>
          <w:tcPr>
            <w:tcW w:w="1007" w:type="pct"/>
            <w:tcMar>
              <w:top w:w="15" w:type="dxa"/>
              <w:left w:w="91" w:type="dxa"/>
              <w:bottom w:w="15" w:type="dxa"/>
              <w:right w:w="91" w:type="dxa"/>
            </w:tcMar>
            <w:hideMark/>
          </w:tcPr>
          <w:p w:rsidR="00686684" w:rsidRDefault="00A81B35" w:rsidP="00B238D9">
            <w:pPr>
              <w:pStyle w:val="hcp7"/>
              <w:spacing w:line="137" w:lineRule="atLeast"/>
            </w:pPr>
            <w:r>
              <w:t>SOC point 1</w:t>
            </w:r>
          </w:p>
        </w:tc>
        <w:tc>
          <w:tcPr>
            <w:tcW w:w="99" w:type="pct"/>
            <w:shd w:val="clear" w:color="auto" w:fill="EFEFEF"/>
            <w:tcMar>
              <w:top w:w="15" w:type="dxa"/>
              <w:left w:w="91" w:type="dxa"/>
              <w:bottom w:w="15" w:type="dxa"/>
              <w:right w:w="91" w:type="dxa"/>
            </w:tcMar>
            <w:hideMark/>
          </w:tcPr>
          <w:p w:rsidR="00686684" w:rsidRDefault="00686684" w:rsidP="00B238D9">
            <w:pPr>
              <w:rPr>
                <w:sz w:val="14"/>
              </w:rPr>
            </w:pPr>
          </w:p>
        </w:tc>
        <w:tc>
          <w:tcPr>
            <w:tcW w:w="452" w:type="pct"/>
            <w:tcMar>
              <w:top w:w="15" w:type="dxa"/>
              <w:left w:w="91" w:type="dxa"/>
              <w:bottom w:w="15" w:type="dxa"/>
              <w:right w:w="91" w:type="dxa"/>
            </w:tcMar>
            <w:hideMark/>
          </w:tcPr>
          <w:p w:rsidR="00686684" w:rsidRDefault="00A81B35" w:rsidP="00B238D9">
            <w:pPr>
              <w:pStyle w:val="hcp8"/>
              <w:spacing w:line="137" w:lineRule="atLeast"/>
            </w:pPr>
            <w:r>
              <w:t>REAL</w:t>
            </w:r>
          </w:p>
        </w:tc>
        <w:tc>
          <w:tcPr>
            <w:tcW w:w="543" w:type="pct"/>
            <w:tcMar>
              <w:top w:w="15" w:type="dxa"/>
              <w:left w:w="91" w:type="dxa"/>
              <w:bottom w:w="15" w:type="dxa"/>
              <w:right w:w="91" w:type="dxa"/>
            </w:tcMar>
            <w:hideMark/>
          </w:tcPr>
          <w:p w:rsidR="00686684" w:rsidRDefault="00A81B35" w:rsidP="00B238D9">
            <w:pPr>
              <w:rPr>
                <w:sz w:val="14"/>
              </w:rPr>
            </w:pPr>
            <w:r>
              <w:t>Constant</w:t>
            </w:r>
          </w:p>
        </w:tc>
        <w:tc>
          <w:tcPr>
            <w:tcW w:w="2899" w:type="pct"/>
            <w:tcMar>
              <w:top w:w="15" w:type="dxa"/>
              <w:left w:w="91" w:type="dxa"/>
              <w:bottom w:w="15" w:type="dxa"/>
              <w:right w:w="91" w:type="dxa"/>
            </w:tcMar>
            <w:hideMark/>
          </w:tcPr>
          <w:p w:rsidR="00686684" w:rsidRDefault="00A81B35" w:rsidP="00B238D9">
            <w:pPr>
              <w:pStyle w:val="NormalWeb"/>
              <w:spacing w:line="137" w:lineRule="atLeast"/>
            </w:pPr>
            <w:r>
              <w:t>Enter the SOC of the first point in battery voltage curve[%]</w:t>
            </w:r>
          </w:p>
        </w:tc>
      </w:tr>
      <w:tr w:rsidR="00686684" w:rsidTr="00A81B35">
        <w:trPr>
          <w:trHeight w:val="109"/>
          <w:tblCellSpacing w:w="0" w:type="dxa"/>
        </w:trPr>
        <w:tc>
          <w:tcPr>
            <w:tcW w:w="1007" w:type="pct"/>
            <w:tcMar>
              <w:top w:w="15" w:type="dxa"/>
              <w:left w:w="91" w:type="dxa"/>
              <w:bottom w:w="15" w:type="dxa"/>
              <w:right w:w="91" w:type="dxa"/>
            </w:tcMar>
            <w:hideMark/>
          </w:tcPr>
          <w:p w:rsidR="00686684" w:rsidRDefault="00686684" w:rsidP="00B238D9">
            <w:pPr>
              <w:rPr>
                <w:sz w:val="10"/>
              </w:rPr>
            </w:pPr>
          </w:p>
        </w:tc>
        <w:tc>
          <w:tcPr>
            <w:tcW w:w="99" w:type="pct"/>
            <w:tcMar>
              <w:top w:w="15" w:type="dxa"/>
              <w:left w:w="91" w:type="dxa"/>
              <w:bottom w:w="15" w:type="dxa"/>
              <w:right w:w="91" w:type="dxa"/>
            </w:tcMar>
            <w:hideMark/>
          </w:tcPr>
          <w:p w:rsidR="00686684" w:rsidRDefault="00686684" w:rsidP="00B238D9">
            <w:pPr>
              <w:rPr>
                <w:sz w:val="10"/>
              </w:rPr>
            </w:pPr>
          </w:p>
        </w:tc>
        <w:tc>
          <w:tcPr>
            <w:tcW w:w="452" w:type="pct"/>
            <w:tcMar>
              <w:top w:w="15" w:type="dxa"/>
              <w:left w:w="91" w:type="dxa"/>
              <w:bottom w:w="15" w:type="dxa"/>
              <w:right w:w="91" w:type="dxa"/>
            </w:tcMar>
            <w:hideMark/>
          </w:tcPr>
          <w:p w:rsidR="00686684" w:rsidRDefault="00686684" w:rsidP="00B238D9">
            <w:pPr>
              <w:rPr>
                <w:sz w:val="10"/>
              </w:rPr>
            </w:pPr>
          </w:p>
        </w:tc>
        <w:tc>
          <w:tcPr>
            <w:tcW w:w="543" w:type="pct"/>
            <w:tcMar>
              <w:top w:w="15" w:type="dxa"/>
              <w:left w:w="91" w:type="dxa"/>
              <w:bottom w:w="15" w:type="dxa"/>
              <w:right w:w="91" w:type="dxa"/>
            </w:tcMar>
            <w:hideMark/>
          </w:tcPr>
          <w:p w:rsidR="00686684" w:rsidRDefault="00686684" w:rsidP="00B238D9">
            <w:pPr>
              <w:rPr>
                <w:sz w:val="10"/>
              </w:rPr>
            </w:pPr>
          </w:p>
        </w:tc>
        <w:tc>
          <w:tcPr>
            <w:tcW w:w="2899" w:type="pct"/>
            <w:tcMar>
              <w:top w:w="15" w:type="dxa"/>
              <w:left w:w="91" w:type="dxa"/>
              <w:bottom w:w="15" w:type="dxa"/>
              <w:right w:w="91" w:type="dxa"/>
            </w:tcMar>
            <w:hideMark/>
          </w:tcPr>
          <w:p w:rsidR="00686684" w:rsidRDefault="00686684" w:rsidP="00B238D9">
            <w:pPr>
              <w:rPr>
                <w:sz w:val="10"/>
              </w:rPr>
            </w:pPr>
          </w:p>
        </w:tc>
      </w:tr>
      <w:tr w:rsidR="00686684" w:rsidTr="00A81B35">
        <w:trPr>
          <w:trHeight w:val="137"/>
          <w:tblCellSpacing w:w="0" w:type="dxa"/>
        </w:trPr>
        <w:tc>
          <w:tcPr>
            <w:tcW w:w="1007" w:type="pct"/>
            <w:tcMar>
              <w:top w:w="15" w:type="dxa"/>
              <w:left w:w="91" w:type="dxa"/>
              <w:bottom w:w="15" w:type="dxa"/>
              <w:right w:w="91" w:type="dxa"/>
            </w:tcMar>
            <w:hideMark/>
          </w:tcPr>
          <w:p w:rsidR="00686684" w:rsidRDefault="00A81B35" w:rsidP="00B238D9">
            <w:pPr>
              <w:pStyle w:val="hcp7"/>
              <w:spacing w:line="137" w:lineRule="atLeast"/>
            </w:pPr>
            <w:r>
              <w:t>Voltage point 1</w:t>
            </w:r>
          </w:p>
        </w:tc>
        <w:tc>
          <w:tcPr>
            <w:tcW w:w="99" w:type="pct"/>
            <w:shd w:val="clear" w:color="auto" w:fill="EFEFEF"/>
            <w:tcMar>
              <w:top w:w="15" w:type="dxa"/>
              <w:left w:w="91" w:type="dxa"/>
              <w:bottom w:w="15" w:type="dxa"/>
              <w:right w:w="91" w:type="dxa"/>
            </w:tcMar>
            <w:hideMark/>
          </w:tcPr>
          <w:p w:rsidR="00686684" w:rsidRDefault="00686684" w:rsidP="00B238D9">
            <w:pPr>
              <w:rPr>
                <w:sz w:val="14"/>
              </w:rPr>
            </w:pPr>
          </w:p>
        </w:tc>
        <w:tc>
          <w:tcPr>
            <w:tcW w:w="452" w:type="pct"/>
            <w:tcMar>
              <w:top w:w="15" w:type="dxa"/>
              <w:left w:w="91" w:type="dxa"/>
              <w:bottom w:w="15" w:type="dxa"/>
              <w:right w:w="91" w:type="dxa"/>
            </w:tcMar>
            <w:hideMark/>
          </w:tcPr>
          <w:p w:rsidR="00686684" w:rsidRDefault="00A81B35" w:rsidP="00B238D9">
            <w:pPr>
              <w:pStyle w:val="hcp8"/>
              <w:spacing w:line="137" w:lineRule="atLeast"/>
            </w:pPr>
            <w:r>
              <w:t>REAL</w:t>
            </w:r>
          </w:p>
        </w:tc>
        <w:tc>
          <w:tcPr>
            <w:tcW w:w="543" w:type="pct"/>
            <w:tcMar>
              <w:top w:w="15" w:type="dxa"/>
              <w:left w:w="91" w:type="dxa"/>
              <w:bottom w:w="15" w:type="dxa"/>
              <w:right w:w="91" w:type="dxa"/>
            </w:tcMar>
            <w:hideMark/>
          </w:tcPr>
          <w:p w:rsidR="00686684" w:rsidRDefault="00A81B35" w:rsidP="00B238D9">
            <w:pPr>
              <w:pStyle w:val="hcp8"/>
              <w:spacing w:line="137" w:lineRule="atLeast"/>
            </w:pPr>
            <w:r>
              <w:t>Constant</w:t>
            </w:r>
          </w:p>
        </w:tc>
        <w:tc>
          <w:tcPr>
            <w:tcW w:w="2899" w:type="pct"/>
            <w:tcMar>
              <w:top w:w="15" w:type="dxa"/>
              <w:left w:w="91" w:type="dxa"/>
              <w:bottom w:w="15" w:type="dxa"/>
              <w:right w:w="91" w:type="dxa"/>
            </w:tcMar>
            <w:hideMark/>
          </w:tcPr>
          <w:p w:rsidR="00686684" w:rsidRDefault="00A81B35" w:rsidP="00A81B35">
            <w:pPr>
              <w:pStyle w:val="NormalWeb"/>
              <w:spacing w:line="137" w:lineRule="atLeast"/>
            </w:pPr>
            <w:r>
              <w:t>Enter the voltage of the first point in battery voltage curve[kV]</w:t>
            </w:r>
          </w:p>
        </w:tc>
      </w:tr>
      <w:tr w:rsidR="00686684" w:rsidTr="00A81B35">
        <w:trPr>
          <w:trHeight w:val="109"/>
          <w:tblCellSpacing w:w="0" w:type="dxa"/>
        </w:trPr>
        <w:tc>
          <w:tcPr>
            <w:tcW w:w="1007" w:type="pct"/>
            <w:tcMar>
              <w:top w:w="15" w:type="dxa"/>
              <w:left w:w="91" w:type="dxa"/>
              <w:bottom w:w="15" w:type="dxa"/>
              <w:right w:w="91" w:type="dxa"/>
            </w:tcMar>
            <w:hideMark/>
          </w:tcPr>
          <w:p w:rsidR="00686684" w:rsidRDefault="00686684" w:rsidP="00B238D9">
            <w:pPr>
              <w:rPr>
                <w:sz w:val="10"/>
              </w:rPr>
            </w:pPr>
          </w:p>
        </w:tc>
        <w:tc>
          <w:tcPr>
            <w:tcW w:w="99" w:type="pct"/>
            <w:tcMar>
              <w:top w:w="15" w:type="dxa"/>
              <w:left w:w="91" w:type="dxa"/>
              <w:bottom w:w="15" w:type="dxa"/>
              <w:right w:w="91" w:type="dxa"/>
            </w:tcMar>
            <w:hideMark/>
          </w:tcPr>
          <w:p w:rsidR="00686684" w:rsidRDefault="00686684" w:rsidP="00B238D9">
            <w:pPr>
              <w:rPr>
                <w:sz w:val="10"/>
              </w:rPr>
            </w:pPr>
          </w:p>
        </w:tc>
        <w:tc>
          <w:tcPr>
            <w:tcW w:w="452" w:type="pct"/>
            <w:tcMar>
              <w:top w:w="15" w:type="dxa"/>
              <w:left w:w="91" w:type="dxa"/>
              <w:bottom w:w="15" w:type="dxa"/>
              <w:right w:w="91" w:type="dxa"/>
            </w:tcMar>
            <w:hideMark/>
          </w:tcPr>
          <w:p w:rsidR="00686684" w:rsidRDefault="00686684" w:rsidP="00B238D9">
            <w:pPr>
              <w:rPr>
                <w:sz w:val="10"/>
              </w:rPr>
            </w:pPr>
          </w:p>
        </w:tc>
        <w:tc>
          <w:tcPr>
            <w:tcW w:w="543" w:type="pct"/>
            <w:tcMar>
              <w:top w:w="15" w:type="dxa"/>
              <w:left w:w="91" w:type="dxa"/>
              <w:bottom w:w="15" w:type="dxa"/>
              <w:right w:w="91" w:type="dxa"/>
            </w:tcMar>
            <w:hideMark/>
          </w:tcPr>
          <w:p w:rsidR="00686684" w:rsidRDefault="00686684" w:rsidP="00B238D9">
            <w:pPr>
              <w:rPr>
                <w:sz w:val="10"/>
              </w:rPr>
            </w:pPr>
          </w:p>
        </w:tc>
        <w:tc>
          <w:tcPr>
            <w:tcW w:w="2899" w:type="pct"/>
            <w:tcMar>
              <w:top w:w="15" w:type="dxa"/>
              <w:left w:w="91" w:type="dxa"/>
              <w:bottom w:w="15" w:type="dxa"/>
              <w:right w:w="91" w:type="dxa"/>
            </w:tcMar>
            <w:hideMark/>
          </w:tcPr>
          <w:p w:rsidR="00686684" w:rsidRDefault="00686684" w:rsidP="00B238D9">
            <w:pPr>
              <w:rPr>
                <w:sz w:val="10"/>
              </w:rPr>
            </w:pPr>
          </w:p>
        </w:tc>
      </w:tr>
      <w:tr w:rsidR="00686684" w:rsidTr="00A81B35">
        <w:trPr>
          <w:trHeight w:val="137"/>
          <w:tblCellSpacing w:w="0" w:type="dxa"/>
        </w:trPr>
        <w:tc>
          <w:tcPr>
            <w:tcW w:w="1007" w:type="pct"/>
            <w:tcMar>
              <w:top w:w="15" w:type="dxa"/>
              <w:left w:w="91" w:type="dxa"/>
              <w:bottom w:w="15" w:type="dxa"/>
              <w:right w:w="91" w:type="dxa"/>
            </w:tcMar>
            <w:hideMark/>
          </w:tcPr>
          <w:p w:rsidR="00686684" w:rsidRDefault="00A81B35" w:rsidP="00B238D9">
            <w:pPr>
              <w:pStyle w:val="hcp7"/>
            </w:pPr>
            <w:r>
              <w:t>(SOC,</w:t>
            </w:r>
            <w:r w:rsidR="00296AB8">
              <w:t xml:space="preserve"> </w:t>
            </w:r>
            <w:r>
              <w:t>Voltage)</w:t>
            </w:r>
          </w:p>
          <w:p w:rsidR="00A81B35" w:rsidRDefault="00A81B35" w:rsidP="00B238D9">
            <w:pPr>
              <w:pStyle w:val="hcp7"/>
            </w:pPr>
            <w:r>
              <w:t>Point#</w:t>
            </w:r>
          </w:p>
        </w:tc>
        <w:tc>
          <w:tcPr>
            <w:tcW w:w="99" w:type="pct"/>
            <w:shd w:val="clear" w:color="auto" w:fill="EFEFEF"/>
            <w:tcMar>
              <w:top w:w="15" w:type="dxa"/>
              <w:left w:w="91" w:type="dxa"/>
              <w:bottom w:w="15" w:type="dxa"/>
              <w:right w:w="91" w:type="dxa"/>
            </w:tcMar>
            <w:hideMark/>
          </w:tcPr>
          <w:p w:rsidR="00686684" w:rsidRDefault="00686684" w:rsidP="00B238D9">
            <w:pPr>
              <w:rPr>
                <w:sz w:val="14"/>
              </w:rPr>
            </w:pPr>
          </w:p>
        </w:tc>
        <w:tc>
          <w:tcPr>
            <w:tcW w:w="452" w:type="pct"/>
            <w:tcMar>
              <w:top w:w="15" w:type="dxa"/>
              <w:left w:w="91" w:type="dxa"/>
              <w:bottom w:w="15" w:type="dxa"/>
              <w:right w:w="91" w:type="dxa"/>
            </w:tcMar>
            <w:hideMark/>
          </w:tcPr>
          <w:p w:rsidR="00686684" w:rsidRDefault="00686684" w:rsidP="00B238D9">
            <w:pPr>
              <w:pStyle w:val="hcp8"/>
              <w:spacing w:line="137" w:lineRule="atLeast"/>
            </w:pPr>
            <w:r>
              <w:t>REAL</w:t>
            </w:r>
          </w:p>
        </w:tc>
        <w:tc>
          <w:tcPr>
            <w:tcW w:w="543" w:type="pct"/>
            <w:tcMar>
              <w:top w:w="15" w:type="dxa"/>
              <w:left w:w="91" w:type="dxa"/>
              <w:bottom w:w="15" w:type="dxa"/>
              <w:right w:w="91" w:type="dxa"/>
            </w:tcMar>
            <w:hideMark/>
          </w:tcPr>
          <w:p w:rsidR="00686684" w:rsidRDefault="00686684" w:rsidP="00B238D9">
            <w:pPr>
              <w:pStyle w:val="hcp8"/>
              <w:spacing w:line="137" w:lineRule="atLeast"/>
            </w:pPr>
            <w:r>
              <w:t>Constant</w:t>
            </w:r>
          </w:p>
        </w:tc>
        <w:tc>
          <w:tcPr>
            <w:tcW w:w="2899" w:type="pct"/>
            <w:tcMar>
              <w:top w:w="15" w:type="dxa"/>
              <w:left w:w="91" w:type="dxa"/>
              <w:bottom w:w="15" w:type="dxa"/>
              <w:right w:w="91" w:type="dxa"/>
            </w:tcMar>
            <w:hideMark/>
          </w:tcPr>
          <w:p w:rsidR="00686684" w:rsidRDefault="00A81B35" w:rsidP="00B238D9">
            <w:pPr>
              <w:pStyle w:val="NormalWeb"/>
              <w:spacing w:line="137" w:lineRule="atLeast"/>
            </w:pPr>
            <w:r>
              <w:t xml:space="preserve">Enter the remaining points of the battery voltage curve </w:t>
            </w:r>
            <w:r w:rsidR="00686684">
              <w:t xml:space="preserve"> </w:t>
            </w:r>
          </w:p>
        </w:tc>
      </w:tr>
    </w:tbl>
    <w:p w:rsidR="00A81B35" w:rsidRDefault="00A81B35" w:rsidP="00A81B35">
      <w:pPr>
        <w:pStyle w:val="NormalWeb"/>
        <w:rPr>
          <w:rStyle w:val="dropspot"/>
          <w:color w:val="0000FF"/>
          <w:u w:val="single"/>
        </w:rPr>
      </w:pPr>
      <w:r>
        <w:rPr>
          <w:rStyle w:val="dropspot"/>
          <w:color w:val="0000FF"/>
          <w:u w:val="single"/>
        </w:rPr>
        <w:t>Discharge Curve of Internal Resistance</w:t>
      </w:r>
    </w:p>
    <w:p w:rsidR="00493D59" w:rsidRPr="00493D59" w:rsidRDefault="00493D59" w:rsidP="00A81B35">
      <w:pPr>
        <w:pStyle w:val="NormalWeb"/>
        <w:rPr>
          <w:b/>
          <w:bCs/>
        </w:rPr>
      </w:pPr>
      <w:r>
        <w:rPr>
          <w:rStyle w:val="hcp1"/>
        </w:rPr>
        <w:t>NOTE</w:t>
      </w:r>
      <w:r>
        <w:t xml:space="preserve">: These properties are only enabled if </w:t>
      </w:r>
      <w:r>
        <w:rPr>
          <w:rStyle w:val="hcp1"/>
        </w:rPr>
        <w:t>Data Entry</w:t>
      </w:r>
      <w:r>
        <w:t xml:space="preserve"> is set to</w:t>
      </w:r>
      <w:r w:rsidRPr="00493D59">
        <w:rPr>
          <w:b/>
        </w:rPr>
        <w:t xml:space="preserve"> </w:t>
      </w:r>
      <w:r w:rsidRPr="00875306">
        <w:rPr>
          <w:b/>
        </w:rPr>
        <w:t>Characteristics curves</w:t>
      </w:r>
      <w:r>
        <w:t>.</w:t>
      </w:r>
    </w:p>
    <w:tbl>
      <w:tblPr>
        <w:tblW w:w="5000" w:type="pct"/>
        <w:tblCellSpacing w:w="0" w:type="dxa"/>
        <w:tblCellMar>
          <w:top w:w="15" w:type="dxa"/>
          <w:left w:w="15" w:type="dxa"/>
          <w:bottom w:w="15" w:type="dxa"/>
          <w:right w:w="15" w:type="dxa"/>
        </w:tblCellMar>
        <w:tblLook w:val="04A0"/>
      </w:tblPr>
      <w:tblGrid>
        <w:gridCol w:w="1922"/>
        <w:gridCol w:w="189"/>
        <w:gridCol w:w="863"/>
        <w:gridCol w:w="1036"/>
        <w:gridCol w:w="5532"/>
      </w:tblGrid>
      <w:tr w:rsidR="00A81B35" w:rsidTr="000409BD">
        <w:trPr>
          <w:trHeight w:val="137"/>
          <w:tblCellSpacing w:w="0" w:type="dxa"/>
        </w:trPr>
        <w:tc>
          <w:tcPr>
            <w:tcW w:w="1007" w:type="pct"/>
            <w:tcMar>
              <w:top w:w="15" w:type="dxa"/>
              <w:left w:w="91" w:type="dxa"/>
              <w:bottom w:w="15" w:type="dxa"/>
              <w:right w:w="91" w:type="dxa"/>
            </w:tcMar>
            <w:hideMark/>
          </w:tcPr>
          <w:p w:rsidR="00A81B35" w:rsidRDefault="00A81B35" w:rsidP="00B238D9">
            <w:pPr>
              <w:pStyle w:val="hcp7"/>
              <w:spacing w:line="137" w:lineRule="atLeast"/>
            </w:pPr>
            <w:r>
              <w:t>SOC point 1</w:t>
            </w:r>
          </w:p>
        </w:tc>
        <w:tc>
          <w:tcPr>
            <w:tcW w:w="99" w:type="pct"/>
            <w:shd w:val="clear" w:color="auto" w:fill="EFEFEF"/>
            <w:tcMar>
              <w:top w:w="15" w:type="dxa"/>
              <w:left w:w="91" w:type="dxa"/>
              <w:bottom w:w="15" w:type="dxa"/>
              <w:right w:w="91" w:type="dxa"/>
            </w:tcMar>
            <w:hideMark/>
          </w:tcPr>
          <w:p w:rsidR="00A81B35" w:rsidRDefault="00A81B35" w:rsidP="00B238D9">
            <w:pPr>
              <w:rPr>
                <w:sz w:val="14"/>
              </w:rPr>
            </w:pPr>
          </w:p>
        </w:tc>
        <w:tc>
          <w:tcPr>
            <w:tcW w:w="452" w:type="pct"/>
            <w:tcMar>
              <w:top w:w="15" w:type="dxa"/>
              <w:left w:w="91" w:type="dxa"/>
              <w:bottom w:w="15" w:type="dxa"/>
              <w:right w:w="91" w:type="dxa"/>
            </w:tcMar>
            <w:hideMark/>
          </w:tcPr>
          <w:p w:rsidR="00A81B35" w:rsidRDefault="00A81B35" w:rsidP="00B238D9">
            <w:pPr>
              <w:pStyle w:val="hcp8"/>
              <w:spacing w:line="137" w:lineRule="atLeast"/>
            </w:pPr>
            <w:r>
              <w:t>REAL</w:t>
            </w:r>
          </w:p>
        </w:tc>
        <w:tc>
          <w:tcPr>
            <w:tcW w:w="543" w:type="pct"/>
            <w:tcMar>
              <w:top w:w="15" w:type="dxa"/>
              <w:left w:w="91" w:type="dxa"/>
              <w:bottom w:w="15" w:type="dxa"/>
              <w:right w:w="91" w:type="dxa"/>
            </w:tcMar>
            <w:hideMark/>
          </w:tcPr>
          <w:p w:rsidR="00A81B35" w:rsidRDefault="00A81B35" w:rsidP="00B238D9">
            <w:pPr>
              <w:rPr>
                <w:sz w:val="14"/>
              </w:rPr>
            </w:pPr>
            <w:r>
              <w:t>Constant</w:t>
            </w:r>
          </w:p>
        </w:tc>
        <w:tc>
          <w:tcPr>
            <w:tcW w:w="2899" w:type="pct"/>
            <w:tcMar>
              <w:top w:w="15" w:type="dxa"/>
              <w:left w:w="91" w:type="dxa"/>
              <w:bottom w:w="15" w:type="dxa"/>
              <w:right w:w="91" w:type="dxa"/>
            </w:tcMar>
            <w:hideMark/>
          </w:tcPr>
          <w:p w:rsidR="00A81B35" w:rsidRDefault="00A81B35" w:rsidP="00A81B35">
            <w:pPr>
              <w:pStyle w:val="NormalWeb"/>
              <w:spacing w:line="137" w:lineRule="atLeast"/>
            </w:pPr>
            <w:r>
              <w:t>Enter the SOC of the first point in battery internal resistance curve[%]</w:t>
            </w:r>
          </w:p>
        </w:tc>
      </w:tr>
      <w:tr w:rsidR="00A81B35" w:rsidTr="000409BD">
        <w:trPr>
          <w:trHeight w:val="109"/>
          <w:tblCellSpacing w:w="0" w:type="dxa"/>
        </w:trPr>
        <w:tc>
          <w:tcPr>
            <w:tcW w:w="1007" w:type="pct"/>
            <w:tcMar>
              <w:top w:w="15" w:type="dxa"/>
              <w:left w:w="91" w:type="dxa"/>
              <w:bottom w:w="15" w:type="dxa"/>
              <w:right w:w="91" w:type="dxa"/>
            </w:tcMar>
            <w:hideMark/>
          </w:tcPr>
          <w:p w:rsidR="00A81B35" w:rsidRDefault="00A81B35" w:rsidP="00B238D9">
            <w:pPr>
              <w:rPr>
                <w:sz w:val="10"/>
              </w:rPr>
            </w:pPr>
          </w:p>
        </w:tc>
        <w:tc>
          <w:tcPr>
            <w:tcW w:w="99" w:type="pct"/>
            <w:tcMar>
              <w:top w:w="15" w:type="dxa"/>
              <w:left w:w="91" w:type="dxa"/>
              <w:bottom w:w="15" w:type="dxa"/>
              <w:right w:w="91" w:type="dxa"/>
            </w:tcMar>
            <w:hideMark/>
          </w:tcPr>
          <w:p w:rsidR="00A81B35" w:rsidRDefault="00A81B35" w:rsidP="00B238D9">
            <w:pPr>
              <w:rPr>
                <w:sz w:val="10"/>
              </w:rPr>
            </w:pPr>
          </w:p>
        </w:tc>
        <w:tc>
          <w:tcPr>
            <w:tcW w:w="452" w:type="pct"/>
            <w:tcMar>
              <w:top w:w="15" w:type="dxa"/>
              <w:left w:w="91" w:type="dxa"/>
              <w:bottom w:w="15" w:type="dxa"/>
              <w:right w:w="91" w:type="dxa"/>
            </w:tcMar>
            <w:hideMark/>
          </w:tcPr>
          <w:p w:rsidR="00A81B35" w:rsidRDefault="00A81B35" w:rsidP="00B238D9">
            <w:pPr>
              <w:rPr>
                <w:sz w:val="10"/>
              </w:rPr>
            </w:pPr>
          </w:p>
        </w:tc>
        <w:tc>
          <w:tcPr>
            <w:tcW w:w="543" w:type="pct"/>
            <w:tcMar>
              <w:top w:w="15" w:type="dxa"/>
              <w:left w:w="91" w:type="dxa"/>
              <w:bottom w:w="15" w:type="dxa"/>
              <w:right w:w="91" w:type="dxa"/>
            </w:tcMar>
            <w:hideMark/>
          </w:tcPr>
          <w:p w:rsidR="00A81B35" w:rsidRDefault="00A81B35" w:rsidP="00B238D9">
            <w:pPr>
              <w:rPr>
                <w:sz w:val="10"/>
              </w:rPr>
            </w:pPr>
          </w:p>
        </w:tc>
        <w:tc>
          <w:tcPr>
            <w:tcW w:w="2899" w:type="pct"/>
            <w:tcMar>
              <w:top w:w="15" w:type="dxa"/>
              <w:left w:w="91" w:type="dxa"/>
              <w:bottom w:w="15" w:type="dxa"/>
              <w:right w:w="91" w:type="dxa"/>
            </w:tcMar>
            <w:hideMark/>
          </w:tcPr>
          <w:p w:rsidR="00A81B35" w:rsidRDefault="00A81B35" w:rsidP="00B238D9">
            <w:pPr>
              <w:rPr>
                <w:sz w:val="10"/>
              </w:rPr>
            </w:pPr>
          </w:p>
        </w:tc>
      </w:tr>
      <w:tr w:rsidR="00A81B35" w:rsidTr="000409BD">
        <w:trPr>
          <w:trHeight w:val="137"/>
          <w:tblCellSpacing w:w="0" w:type="dxa"/>
        </w:trPr>
        <w:tc>
          <w:tcPr>
            <w:tcW w:w="1007" w:type="pct"/>
            <w:tcMar>
              <w:top w:w="15" w:type="dxa"/>
              <w:left w:w="91" w:type="dxa"/>
              <w:bottom w:w="15" w:type="dxa"/>
              <w:right w:w="91" w:type="dxa"/>
            </w:tcMar>
            <w:hideMark/>
          </w:tcPr>
          <w:p w:rsidR="00A81B35" w:rsidRDefault="00A81B35" w:rsidP="00B238D9">
            <w:pPr>
              <w:pStyle w:val="hcp7"/>
              <w:spacing w:line="137" w:lineRule="atLeast"/>
            </w:pPr>
            <w:r>
              <w:t>R point 1</w:t>
            </w:r>
          </w:p>
        </w:tc>
        <w:tc>
          <w:tcPr>
            <w:tcW w:w="99" w:type="pct"/>
            <w:shd w:val="clear" w:color="auto" w:fill="EFEFEF"/>
            <w:tcMar>
              <w:top w:w="15" w:type="dxa"/>
              <w:left w:w="91" w:type="dxa"/>
              <w:bottom w:w="15" w:type="dxa"/>
              <w:right w:w="91" w:type="dxa"/>
            </w:tcMar>
            <w:hideMark/>
          </w:tcPr>
          <w:p w:rsidR="00A81B35" w:rsidRDefault="00A81B35" w:rsidP="00B238D9">
            <w:pPr>
              <w:rPr>
                <w:sz w:val="14"/>
              </w:rPr>
            </w:pPr>
          </w:p>
        </w:tc>
        <w:tc>
          <w:tcPr>
            <w:tcW w:w="452" w:type="pct"/>
            <w:tcMar>
              <w:top w:w="15" w:type="dxa"/>
              <w:left w:w="91" w:type="dxa"/>
              <w:bottom w:w="15" w:type="dxa"/>
              <w:right w:w="91" w:type="dxa"/>
            </w:tcMar>
            <w:hideMark/>
          </w:tcPr>
          <w:p w:rsidR="00A81B35" w:rsidRDefault="00A81B35" w:rsidP="00B238D9">
            <w:pPr>
              <w:pStyle w:val="hcp8"/>
              <w:spacing w:line="137" w:lineRule="atLeast"/>
            </w:pPr>
            <w:r>
              <w:t>REAL</w:t>
            </w:r>
          </w:p>
        </w:tc>
        <w:tc>
          <w:tcPr>
            <w:tcW w:w="543" w:type="pct"/>
            <w:tcMar>
              <w:top w:w="15" w:type="dxa"/>
              <w:left w:w="91" w:type="dxa"/>
              <w:bottom w:w="15" w:type="dxa"/>
              <w:right w:w="91" w:type="dxa"/>
            </w:tcMar>
            <w:hideMark/>
          </w:tcPr>
          <w:p w:rsidR="00A81B35" w:rsidRDefault="00A81B35" w:rsidP="00B238D9">
            <w:pPr>
              <w:pStyle w:val="hcp8"/>
              <w:spacing w:line="137" w:lineRule="atLeast"/>
            </w:pPr>
            <w:r>
              <w:t>Constant</w:t>
            </w:r>
          </w:p>
        </w:tc>
        <w:tc>
          <w:tcPr>
            <w:tcW w:w="2899" w:type="pct"/>
            <w:tcMar>
              <w:top w:w="15" w:type="dxa"/>
              <w:left w:w="91" w:type="dxa"/>
              <w:bottom w:w="15" w:type="dxa"/>
              <w:right w:w="91" w:type="dxa"/>
            </w:tcMar>
            <w:hideMark/>
          </w:tcPr>
          <w:p w:rsidR="00A81B35" w:rsidRDefault="00A81B35" w:rsidP="00A81B35">
            <w:pPr>
              <w:pStyle w:val="NormalWeb"/>
              <w:spacing w:line="137" w:lineRule="atLeast"/>
            </w:pPr>
            <w:r>
              <w:t>Enter the resistance of the first point in battery internal resistance curve[ohm]</w:t>
            </w:r>
          </w:p>
        </w:tc>
      </w:tr>
      <w:tr w:rsidR="00A81B35" w:rsidTr="000409BD">
        <w:trPr>
          <w:trHeight w:val="109"/>
          <w:tblCellSpacing w:w="0" w:type="dxa"/>
        </w:trPr>
        <w:tc>
          <w:tcPr>
            <w:tcW w:w="1007" w:type="pct"/>
            <w:tcMar>
              <w:top w:w="15" w:type="dxa"/>
              <w:left w:w="91" w:type="dxa"/>
              <w:bottom w:w="15" w:type="dxa"/>
              <w:right w:w="91" w:type="dxa"/>
            </w:tcMar>
            <w:hideMark/>
          </w:tcPr>
          <w:p w:rsidR="00A81B35" w:rsidRDefault="00A81B35" w:rsidP="00B238D9">
            <w:pPr>
              <w:rPr>
                <w:sz w:val="10"/>
              </w:rPr>
            </w:pPr>
          </w:p>
        </w:tc>
        <w:tc>
          <w:tcPr>
            <w:tcW w:w="99" w:type="pct"/>
            <w:tcMar>
              <w:top w:w="15" w:type="dxa"/>
              <w:left w:w="91" w:type="dxa"/>
              <w:bottom w:w="15" w:type="dxa"/>
              <w:right w:w="91" w:type="dxa"/>
            </w:tcMar>
            <w:hideMark/>
          </w:tcPr>
          <w:p w:rsidR="00A81B35" w:rsidRDefault="00A81B35" w:rsidP="00B238D9">
            <w:pPr>
              <w:rPr>
                <w:sz w:val="10"/>
              </w:rPr>
            </w:pPr>
          </w:p>
        </w:tc>
        <w:tc>
          <w:tcPr>
            <w:tcW w:w="452" w:type="pct"/>
            <w:tcMar>
              <w:top w:w="15" w:type="dxa"/>
              <w:left w:w="91" w:type="dxa"/>
              <w:bottom w:w="15" w:type="dxa"/>
              <w:right w:w="91" w:type="dxa"/>
            </w:tcMar>
            <w:hideMark/>
          </w:tcPr>
          <w:p w:rsidR="00A81B35" w:rsidRDefault="00A81B35" w:rsidP="00B238D9">
            <w:pPr>
              <w:rPr>
                <w:sz w:val="10"/>
              </w:rPr>
            </w:pPr>
          </w:p>
        </w:tc>
        <w:tc>
          <w:tcPr>
            <w:tcW w:w="543" w:type="pct"/>
            <w:tcMar>
              <w:top w:w="15" w:type="dxa"/>
              <w:left w:w="91" w:type="dxa"/>
              <w:bottom w:w="15" w:type="dxa"/>
              <w:right w:w="91" w:type="dxa"/>
            </w:tcMar>
            <w:hideMark/>
          </w:tcPr>
          <w:p w:rsidR="00A81B35" w:rsidRDefault="00A81B35" w:rsidP="00B238D9">
            <w:pPr>
              <w:rPr>
                <w:sz w:val="10"/>
              </w:rPr>
            </w:pPr>
          </w:p>
        </w:tc>
        <w:tc>
          <w:tcPr>
            <w:tcW w:w="2899" w:type="pct"/>
            <w:tcMar>
              <w:top w:w="15" w:type="dxa"/>
              <w:left w:w="91" w:type="dxa"/>
              <w:bottom w:w="15" w:type="dxa"/>
              <w:right w:w="91" w:type="dxa"/>
            </w:tcMar>
            <w:hideMark/>
          </w:tcPr>
          <w:p w:rsidR="00A81B35" w:rsidRDefault="00A81B35" w:rsidP="00B238D9">
            <w:pPr>
              <w:rPr>
                <w:sz w:val="10"/>
              </w:rPr>
            </w:pPr>
          </w:p>
        </w:tc>
      </w:tr>
      <w:tr w:rsidR="00A81B35" w:rsidTr="000409BD">
        <w:trPr>
          <w:trHeight w:val="137"/>
          <w:tblCellSpacing w:w="0" w:type="dxa"/>
        </w:trPr>
        <w:tc>
          <w:tcPr>
            <w:tcW w:w="1007" w:type="pct"/>
            <w:tcMar>
              <w:top w:w="15" w:type="dxa"/>
              <w:left w:w="91" w:type="dxa"/>
              <w:bottom w:w="15" w:type="dxa"/>
              <w:right w:w="91" w:type="dxa"/>
            </w:tcMar>
            <w:hideMark/>
          </w:tcPr>
          <w:p w:rsidR="00A81B35" w:rsidRDefault="00A81B35" w:rsidP="000409BD">
            <w:pPr>
              <w:pStyle w:val="hcp7"/>
            </w:pPr>
            <w:r>
              <w:t>(SOC,</w:t>
            </w:r>
            <w:r w:rsidR="00296AB8">
              <w:t xml:space="preserve"> </w:t>
            </w:r>
            <w:r>
              <w:t>R)</w:t>
            </w:r>
            <w:r w:rsidR="000409BD">
              <w:t xml:space="preserve"> </w:t>
            </w:r>
            <w:r>
              <w:t>Point#</w:t>
            </w:r>
          </w:p>
        </w:tc>
        <w:tc>
          <w:tcPr>
            <w:tcW w:w="99" w:type="pct"/>
            <w:shd w:val="clear" w:color="auto" w:fill="EFEFEF"/>
            <w:tcMar>
              <w:top w:w="15" w:type="dxa"/>
              <w:left w:w="91" w:type="dxa"/>
              <w:bottom w:w="15" w:type="dxa"/>
              <w:right w:w="91" w:type="dxa"/>
            </w:tcMar>
            <w:hideMark/>
          </w:tcPr>
          <w:p w:rsidR="00A81B35" w:rsidRDefault="00A81B35" w:rsidP="00B238D9">
            <w:pPr>
              <w:rPr>
                <w:sz w:val="14"/>
              </w:rPr>
            </w:pPr>
          </w:p>
        </w:tc>
        <w:tc>
          <w:tcPr>
            <w:tcW w:w="452" w:type="pct"/>
            <w:tcMar>
              <w:top w:w="15" w:type="dxa"/>
              <w:left w:w="91" w:type="dxa"/>
              <w:bottom w:w="15" w:type="dxa"/>
              <w:right w:w="91" w:type="dxa"/>
            </w:tcMar>
            <w:hideMark/>
          </w:tcPr>
          <w:p w:rsidR="00A81B35" w:rsidRDefault="00A81B35" w:rsidP="00B238D9">
            <w:pPr>
              <w:pStyle w:val="hcp8"/>
              <w:spacing w:line="137" w:lineRule="atLeast"/>
            </w:pPr>
            <w:r>
              <w:t>REAL</w:t>
            </w:r>
          </w:p>
        </w:tc>
        <w:tc>
          <w:tcPr>
            <w:tcW w:w="543" w:type="pct"/>
            <w:tcMar>
              <w:top w:w="15" w:type="dxa"/>
              <w:left w:w="91" w:type="dxa"/>
              <w:bottom w:w="15" w:type="dxa"/>
              <w:right w:w="91" w:type="dxa"/>
            </w:tcMar>
            <w:hideMark/>
          </w:tcPr>
          <w:p w:rsidR="00A81B35" w:rsidRDefault="00A81B35" w:rsidP="00B238D9">
            <w:pPr>
              <w:pStyle w:val="hcp8"/>
              <w:spacing w:line="137" w:lineRule="atLeast"/>
            </w:pPr>
            <w:r>
              <w:t>Constant</w:t>
            </w:r>
          </w:p>
        </w:tc>
        <w:tc>
          <w:tcPr>
            <w:tcW w:w="2899" w:type="pct"/>
            <w:tcMar>
              <w:top w:w="15" w:type="dxa"/>
              <w:left w:w="91" w:type="dxa"/>
              <w:bottom w:w="15" w:type="dxa"/>
              <w:right w:w="91" w:type="dxa"/>
            </w:tcMar>
            <w:hideMark/>
          </w:tcPr>
          <w:p w:rsidR="00A81B35" w:rsidRDefault="00A81B35" w:rsidP="00B238D9">
            <w:pPr>
              <w:pStyle w:val="NormalWeb"/>
              <w:spacing w:line="137" w:lineRule="atLeast"/>
            </w:pPr>
            <w:r>
              <w:t xml:space="preserve">Enter the remaining points of the battery voltage curve  </w:t>
            </w:r>
          </w:p>
        </w:tc>
      </w:tr>
    </w:tbl>
    <w:p w:rsidR="003C4610" w:rsidRDefault="003C4610" w:rsidP="00E01696">
      <w:pPr>
        <w:pStyle w:val="NormalWeb"/>
        <w:rPr>
          <w:rStyle w:val="dropspot"/>
          <w:color w:val="0000FF"/>
          <w:u w:val="single"/>
        </w:rPr>
      </w:pPr>
    </w:p>
    <w:p w:rsidR="00E01696" w:rsidRDefault="00E01696" w:rsidP="00E01696">
      <w:pPr>
        <w:pStyle w:val="NormalWeb"/>
        <w:rPr>
          <w:rStyle w:val="dropspot"/>
          <w:color w:val="0000FF"/>
          <w:u w:val="single"/>
        </w:rPr>
      </w:pPr>
      <w:r>
        <w:rPr>
          <w:rStyle w:val="dropspot"/>
          <w:color w:val="0000FF"/>
          <w:u w:val="single"/>
        </w:rPr>
        <w:t>Output Internal Variables</w:t>
      </w:r>
    </w:p>
    <w:tbl>
      <w:tblPr>
        <w:tblW w:w="5000" w:type="pct"/>
        <w:tblCellSpacing w:w="0" w:type="dxa"/>
        <w:tblCellMar>
          <w:top w:w="15" w:type="dxa"/>
          <w:left w:w="15" w:type="dxa"/>
          <w:bottom w:w="15" w:type="dxa"/>
          <w:right w:w="15" w:type="dxa"/>
        </w:tblCellMar>
        <w:tblLook w:val="04A0"/>
      </w:tblPr>
      <w:tblGrid>
        <w:gridCol w:w="1922"/>
        <w:gridCol w:w="189"/>
        <w:gridCol w:w="863"/>
        <w:gridCol w:w="1036"/>
        <w:gridCol w:w="5532"/>
      </w:tblGrid>
      <w:tr w:rsidR="00E01696" w:rsidTr="00B238D9">
        <w:trPr>
          <w:trHeight w:val="137"/>
          <w:tblCellSpacing w:w="0" w:type="dxa"/>
        </w:trPr>
        <w:tc>
          <w:tcPr>
            <w:tcW w:w="1007" w:type="pct"/>
            <w:tcMar>
              <w:top w:w="15" w:type="dxa"/>
              <w:left w:w="91" w:type="dxa"/>
              <w:bottom w:w="15" w:type="dxa"/>
              <w:right w:w="91" w:type="dxa"/>
            </w:tcMar>
            <w:hideMark/>
          </w:tcPr>
          <w:p w:rsidR="00E01696" w:rsidRDefault="00732264" w:rsidP="00732264">
            <w:pPr>
              <w:pStyle w:val="hcp7"/>
              <w:spacing w:line="137" w:lineRule="atLeast"/>
            </w:pPr>
            <w:r>
              <w:t>State of Charge</w:t>
            </w:r>
          </w:p>
        </w:tc>
        <w:tc>
          <w:tcPr>
            <w:tcW w:w="99" w:type="pct"/>
            <w:shd w:val="clear" w:color="auto" w:fill="EFEFEF"/>
            <w:tcMar>
              <w:top w:w="15" w:type="dxa"/>
              <w:left w:w="91" w:type="dxa"/>
              <w:bottom w:w="15" w:type="dxa"/>
              <w:right w:w="91" w:type="dxa"/>
            </w:tcMar>
            <w:hideMark/>
          </w:tcPr>
          <w:p w:rsidR="00E01696" w:rsidRDefault="00E01696" w:rsidP="00B238D9">
            <w:pPr>
              <w:rPr>
                <w:sz w:val="14"/>
              </w:rPr>
            </w:pPr>
          </w:p>
        </w:tc>
        <w:tc>
          <w:tcPr>
            <w:tcW w:w="452" w:type="pct"/>
            <w:tcMar>
              <w:top w:w="15" w:type="dxa"/>
              <w:left w:w="91" w:type="dxa"/>
              <w:bottom w:w="15" w:type="dxa"/>
              <w:right w:w="91" w:type="dxa"/>
            </w:tcMar>
            <w:hideMark/>
          </w:tcPr>
          <w:p w:rsidR="00E01696" w:rsidRDefault="00E01696" w:rsidP="00B238D9">
            <w:pPr>
              <w:pStyle w:val="hcp8"/>
              <w:spacing w:line="137" w:lineRule="atLeast"/>
            </w:pPr>
            <w:r>
              <w:t>REAL</w:t>
            </w:r>
          </w:p>
        </w:tc>
        <w:tc>
          <w:tcPr>
            <w:tcW w:w="543" w:type="pct"/>
            <w:tcMar>
              <w:top w:w="15" w:type="dxa"/>
              <w:left w:w="91" w:type="dxa"/>
              <w:bottom w:w="15" w:type="dxa"/>
              <w:right w:w="91" w:type="dxa"/>
            </w:tcMar>
            <w:hideMark/>
          </w:tcPr>
          <w:p w:rsidR="00E01696" w:rsidRDefault="00E01696" w:rsidP="00B238D9">
            <w:pPr>
              <w:rPr>
                <w:sz w:val="14"/>
              </w:rPr>
            </w:pPr>
            <w:r>
              <w:t>Output</w:t>
            </w:r>
          </w:p>
        </w:tc>
        <w:tc>
          <w:tcPr>
            <w:tcW w:w="2899" w:type="pct"/>
            <w:tcMar>
              <w:top w:w="15" w:type="dxa"/>
              <w:left w:w="91" w:type="dxa"/>
              <w:bottom w:w="15" w:type="dxa"/>
              <w:right w:w="91" w:type="dxa"/>
            </w:tcMar>
            <w:hideMark/>
          </w:tcPr>
          <w:p w:rsidR="00E01696" w:rsidRDefault="00FD313C" w:rsidP="00FD313C">
            <w:pPr>
              <w:pStyle w:val="NormalWeb"/>
              <w:spacing w:line="137" w:lineRule="atLeast"/>
            </w:pPr>
            <w:r>
              <w:t>Name for state of Charge of the battery [%]</w:t>
            </w:r>
          </w:p>
        </w:tc>
      </w:tr>
      <w:tr w:rsidR="00E01696" w:rsidTr="00B238D9">
        <w:trPr>
          <w:trHeight w:val="109"/>
          <w:tblCellSpacing w:w="0" w:type="dxa"/>
        </w:trPr>
        <w:tc>
          <w:tcPr>
            <w:tcW w:w="1007" w:type="pct"/>
            <w:tcMar>
              <w:top w:w="15" w:type="dxa"/>
              <w:left w:w="91" w:type="dxa"/>
              <w:bottom w:w="15" w:type="dxa"/>
              <w:right w:w="91" w:type="dxa"/>
            </w:tcMar>
            <w:hideMark/>
          </w:tcPr>
          <w:p w:rsidR="00E01696" w:rsidRDefault="00E01696" w:rsidP="00B238D9">
            <w:pPr>
              <w:rPr>
                <w:sz w:val="10"/>
              </w:rPr>
            </w:pPr>
          </w:p>
        </w:tc>
        <w:tc>
          <w:tcPr>
            <w:tcW w:w="99" w:type="pct"/>
            <w:tcMar>
              <w:top w:w="15" w:type="dxa"/>
              <w:left w:w="91" w:type="dxa"/>
              <w:bottom w:w="15" w:type="dxa"/>
              <w:right w:w="91" w:type="dxa"/>
            </w:tcMar>
            <w:hideMark/>
          </w:tcPr>
          <w:p w:rsidR="00E01696" w:rsidRDefault="00E01696" w:rsidP="00B238D9">
            <w:pPr>
              <w:rPr>
                <w:sz w:val="10"/>
              </w:rPr>
            </w:pPr>
          </w:p>
        </w:tc>
        <w:tc>
          <w:tcPr>
            <w:tcW w:w="452" w:type="pct"/>
            <w:tcMar>
              <w:top w:w="15" w:type="dxa"/>
              <w:left w:w="91" w:type="dxa"/>
              <w:bottom w:w="15" w:type="dxa"/>
              <w:right w:w="91" w:type="dxa"/>
            </w:tcMar>
            <w:hideMark/>
          </w:tcPr>
          <w:p w:rsidR="00E01696" w:rsidRDefault="00E01696" w:rsidP="00B238D9">
            <w:pPr>
              <w:rPr>
                <w:sz w:val="10"/>
              </w:rPr>
            </w:pPr>
          </w:p>
        </w:tc>
        <w:tc>
          <w:tcPr>
            <w:tcW w:w="543" w:type="pct"/>
            <w:tcMar>
              <w:top w:w="15" w:type="dxa"/>
              <w:left w:w="91" w:type="dxa"/>
              <w:bottom w:w="15" w:type="dxa"/>
              <w:right w:w="91" w:type="dxa"/>
            </w:tcMar>
            <w:hideMark/>
          </w:tcPr>
          <w:p w:rsidR="00E01696" w:rsidRDefault="00E01696" w:rsidP="00B238D9">
            <w:pPr>
              <w:rPr>
                <w:sz w:val="10"/>
              </w:rPr>
            </w:pPr>
          </w:p>
        </w:tc>
        <w:tc>
          <w:tcPr>
            <w:tcW w:w="2899" w:type="pct"/>
            <w:tcMar>
              <w:top w:w="15" w:type="dxa"/>
              <w:left w:w="91" w:type="dxa"/>
              <w:bottom w:w="15" w:type="dxa"/>
              <w:right w:w="91" w:type="dxa"/>
            </w:tcMar>
            <w:hideMark/>
          </w:tcPr>
          <w:p w:rsidR="00E01696" w:rsidRDefault="00E01696" w:rsidP="00B238D9">
            <w:pPr>
              <w:rPr>
                <w:sz w:val="10"/>
              </w:rPr>
            </w:pPr>
          </w:p>
        </w:tc>
      </w:tr>
      <w:tr w:rsidR="00E01696" w:rsidTr="00B238D9">
        <w:trPr>
          <w:trHeight w:val="137"/>
          <w:tblCellSpacing w:w="0" w:type="dxa"/>
        </w:trPr>
        <w:tc>
          <w:tcPr>
            <w:tcW w:w="1007" w:type="pct"/>
            <w:tcMar>
              <w:top w:w="15" w:type="dxa"/>
              <w:left w:w="91" w:type="dxa"/>
              <w:bottom w:w="15" w:type="dxa"/>
              <w:right w:w="91" w:type="dxa"/>
            </w:tcMar>
            <w:hideMark/>
          </w:tcPr>
          <w:p w:rsidR="00E01696" w:rsidRDefault="00732264" w:rsidP="00B238D9">
            <w:pPr>
              <w:pStyle w:val="hcp7"/>
              <w:spacing w:line="137" w:lineRule="atLeast"/>
            </w:pPr>
            <w:r>
              <w:t>Battery current</w:t>
            </w:r>
          </w:p>
        </w:tc>
        <w:tc>
          <w:tcPr>
            <w:tcW w:w="99" w:type="pct"/>
            <w:shd w:val="clear" w:color="auto" w:fill="EFEFEF"/>
            <w:tcMar>
              <w:top w:w="15" w:type="dxa"/>
              <w:left w:w="91" w:type="dxa"/>
              <w:bottom w:w="15" w:type="dxa"/>
              <w:right w:w="91" w:type="dxa"/>
            </w:tcMar>
            <w:hideMark/>
          </w:tcPr>
          <w:p w:rsidR="00E01696" w:rsidRDefault="00E01696" w:rsidP="00B238D9">
            <w:pPr>
              <w:rPr>
                <w:sz w:val="14"/>
              </w:rPr>
            </w:pPr>
          </w:p>
        </w:tc>
        <w:tc>
          <w:tcPr>
            <w:tcW w:w="452" w:type="pct"/>
            <w:tcMar>
              <w:top w:w="15" w:type="dxa"/>
              <w:left w:w="91" w:type="dxa"/>
              <w:bottom w:w="15" w:type="dxa"/>
              <w:right w:w="91" w:type="dxa"/>
            </w:tcMar>
            <w:hideMark/>
          </w:tcPr>
          <w:p w:rsidR="00E01696" w:rsidRDefault="00E01696" w:rsidP="00B238D9">
            <w:pPr>
              <w:pStyle w:val="hcp8"/>
              <w:spacing w:line="137" w:lineRule="atLeast"/>
            </w:pPr>
            <w:r>
              <w:t>REAL</w:t>
            </w:r>
          </w:p>
        </w:tc>
        <w:tc>
          <w:tcPr>
            <w:tcW w:w="543" w:type="pct"/>
            <w:tcMar>
              <w:top w:w="15" w:type="dxa"/>
              <w:left w:w="91" w:type="dxa"/>
              <w:bottom w:w="15" w:type="dxa"/>
              <w:right w:w="91" w:type="dxa"/>
            </w:tcMar>
            <w:hideMark/>
          </w:tcPr>
          <w:p w:rsidR="00E01696" w:rsidRDefault="00E01696" w:rsidP="00B238D9">
            <w:pPr>
              <w:pStyle w:val="hcp8"/>
              <w:spacing w:line="137" w:lineRule="atLeast"/>
            </w:pPr>
            <w:r>
              <w:t>Output</w:t>
            </w:r>
          </w:p>
        </w:tc>
        <w:tc>
          <w:tcPr>
            <w:tcW w:w="2899" w:type="pct"/>
            <w:tcMar>
              <w:top w:w="15" w:type="dxa"/>
              <w:left w:w="91" w:type="dxa"/>
              <w:bottom w:w="15" w:type="dxa"/>
              <w:right w:w="91" w:type="dxa"/>
            </w:tcMar>
            <w:hideMark/>
          </w:tcPr>
          <w:p w:rsidR="00E01696" w:rsidRDefault="00FD313C" w:rsidP="00B238D9">
            <w:pPr>
              <w:pStyle w:val="NormalWeb"/>
              <w:spacing w:line="137" w:lineRule="atLeast"/>
            </w:pPr>
            <w:r>
              <w:t>Name for the battery current [kA]</w:t>
            </w:r>
          </w:p>
        </w:tc>
      </w:tr>
      <w:tr w:rsidR="00E01696" w:rsidTr="00B238D9">
        <w:trPr>
          <w:trHeight w:val="109"/>
          <w:tblCellSpacing w:w="0" w:type="dxa"/>
        </w:trPr>
        <w:tc>
          <w:tcPr>
            <w:tcW w:w="1007" w:type="pct"/>
            <w:tcMar>
              <w:top w:w="15" w:type="dxa"/>
              <w:left w:w="91" w:type="dxa"/>
              <w:bottom w:w="15" w:type="dxa"/>
              <w:right w:w="91" w:type="dxa"/>
            </w:tcMar>
            <w:hideMark/>
          </w:tcPr>
          <w:p w:rsidR="00E01696" w:rsidRDefault="00E01696" w:rsidP="00B238D9">
            <w:pPr>
              <w:rPr>
                <w:sz w:val="10"/>
              </w:rPr>
            </w:pPr>
          </w:p>
        </w:tc>
        <w:tc>
          <w:tcPr>
            <w:tcW w:w="99" w:type="pct"/>
            <w:tcMar>
              <w:top w:w="15" w:type="dxa"/>
              <w:left w:w="91" w:type="dxa"/>
              <w:bottom w:w="15" w:type="dxa"/>
              <w:right w:w="91" w:type="dxa"/>
            </w:tcMar>
            <w:hideMark/>
          </w:tcPr>
          <w:p w:rsidR="00E01696" w:rsidRDefault="00E01696" w:rsidP="00B238D9">
            <w:pPr>
              <w:rPr>
                <w:sz w:val="10"/>
              </w:rPr>
            </w:pPr>
          </w:p>
        </w:tc>
        <w:tc>
          <w:tcPr>
            <w:tcW w:w="452" w:type="pct"/>
            <w:tcMar>
              <w:top w:w="15" w:type="dxa"/>
              <w:left w:w="91" w:type="dxa"/>
              <w:bottom w:w="15" w:type="dxa"/>
              <w:right w:w="91" w:type="dxa"/>
            </w:tcMar>
            <w:hideMark/>
          </w:tcPr>
          <w:p w:rsidR="00E01696" w:rsidRDefault="00E01696" w:rsidP="00B238D9">
            <w:pPr>
              <w:rPr>
                <w:sz w:val="10"/>
              </w:rPr>
            </w:pPr>
          </w:p>
        </w:tc>
        <w:tc>
          <w:tcPr>
            <w:tcW w:w="543" w:type="pct"/>
            <w:tcMar>
              <w:top w:w="15" w:type="dxa"/>
              <w:left w:w="91" w:type="dxa"/>
              <w:bottom w:w="15" w:type="dxa"/>
              <w:right w:w="91" w:type="dxa"/>
            </w:tcMar>
            <w:hideMark/>
          </w:tcPr>
          <w:p w:rsidR="00E01696" w:rsidRDefault="00E01696" w:rsidP="00B238D9">
            <w:pPr>
              <w:rPr>
                <w:sz w:val="10"/>
              </w:rPr>
            </w:pPr>
          </w:p>
        </w:tc>
        <w:tc>
          <w:tcPr>
            <w:tcW w:w="2899" w:type="pct"/>
            <w:tcMar>
              <w:top w:w="15" w:type="dxa"/>
              <w:left w:w="91" w:type="dxa"/>
              <w:bottom w:w="15" w:type="dxa"/>
              <w:right w:w="91" w:type="dxa"/>
            </w:tcMar>
            <w:hideMark/>
          </w:tcPr>
          <w:p w:rsidR="00E01696" w:rsidRDefault="00E01696" w:rsidP="00B238D9">
            <w:pPr>
              <w:rPr>
                <w:sz w:val="10"/>
              </w:rPr>
            </w:pPr>
          </w:p>
        </w:tc>
      </w:tr>
      <w:tr w:rsidR="00E01696" w:rsidTr="00B238D9">
        <w:trPr>
          <w:trHeight w:val="137"/>
          <w:tblCellSpacing w:w="0" w:type="dxa"/>
        </w:trPr>
        <w:tc>
          <w:tcPr>
            <w:tcW w:w="1007" w:type="pct"/>
            <w:tcMar>
              <w:top w:w="15" w:type="dxa"/>
              <w:left w:w="91" w:type="dxa"/>
              <w:bottom w:w="15" w:type="dxa"/>
              <w:right w:w="91" w:type="dxa"/>
            </w:tcMar>
            <w:hideMark/>
          </w:tcPr>
          <w:p w:rsidR="00E01696" w:rsidRDefault="00732264" w:rsidP="00732264">
            <w:pPr>
              <w:pStyle w:val="hcp7"/>
            </w:pPr>
            <w:r>
              <w:t>Battery voltage</w:t>
            </w:r>
          </w:p>
        </w:tc>
        <w:tc>
          <w:tcPr>
            <w:tcW w:w="99" w:type="pct"/>
            <w:shd w:val="clear" w:color="auto" w:fill="EFEFEF"/>
            <w:tcMar>
              <w:top w:w="15" w:type="dxa"/>
              <w:left w:w="91" w:type="dxa"/>
              <w:bottom w:w="15" w:type="dxa"/>
              <w:right w:w="91" w:type="dxa"/>
            </w:tcMar>
            <w:hideMark/>
          </w:tcPr>
          <w:p w:rsidR="00E01696" w:rsidRDefault="00E01696" w:rsidP="00B238D9">
            <w:pPr>
              <w:rPr>
                <w:sz w:val="14"/>
              </w:rPr>
            </w:pPr>
          </w:p>
        </w:tc>
        <w:tc>
          <w:tcPr>
            <w:tcW w:w="452" w:type="pct"/>
            <w:tcMar>
              <w:top w:w="15" w:type="dxa"/>
              <w:left w:w="91" w:type="dxa"/>
              <w:bottom w:w="15" w:type="dxa"/>
              <w:right w:w="91" w:type="dxa"/>
            </w:tcMar>
            <w:hideMark/>
          </w:tcPr>
          <w:p w:rsidR="00E01696" w:rsidRDefault="00E01696" w:rsidP="00B238D9">
            <w:pPr>
              <w:pStyle w:val="hcp8"/>
              <w:spacing w:line="137" w:lineRule="atLeast"/>
            </w:pPr>
            <w:r>
              <w:t>REAL</w:t>
            </w:r>
          </w:p>
        </w:tc>
        <w:tc>
          <w:tcPr>
            <w:tcW w:w="543" w:type="pct"/>
            <w:tcMar>
              <w:top w:w="15" w:type="dxa"/>
              <w:left w:w="91" w:type="dxa"/>
              <w:bottom w:w="15" w:type="dxa"/>
              <w:right w:w="91" w:type="dxa"/>
            </w:tcMar>
            <w:hideMark/>
          </w:tcPr>
          <w:p w:rsidR="00E01696" w:rsidRDefault="00E01696" w:rsidP="00B238D9">
            <w:pPr>
              <w:pStyle w:val="hcp8"/>
              <w:spacing w:line="137" w:lineRule="atLeast"/>
            </w:pPr>
            <w:r>
              <w:t>Output</w:t>
            </w:r>
          </w:p>
        </w:tc>
        <w:tc>
          <w:tcPr>
            <w:tcW w:w="2899" w:type="pct"/>
            <w:tcMar>
              <w:top w:w="15" w:type="dxa"/>
              <w:left w:w="91" w:type="dxa"/>
              <w:bottom w:w="15" w:type="dxa"/>
              <w:right w:w="91" w:type="dxa"/>
            </w:tcMar>
            <w:hideMark/>
          </w:tcPr>
          <w:p w:rsidR="00E01696" w:rsidRDefault="00FD313C" w:rsidP="00B238D9">
            <w:pPr>
              <w:pStyle w:val="NormalWeb"/>
              <w:spacing w:line="137" w:lineRule="atLeast"/>
            </w:pPr>
            <w:r>
              <w:t>Name for the battery voltage [kV]</w:t>
            </w:r>
            <w:r w:rsidR="00E01696">
              <w:t xml:space="preserve">  </w:t>
            </w:r>
          </w:p>
        </w:tc>
      </w:tr>
    </w:tbl>
    <w:p w:rsidR="0084231C" w:rsidRDefault="0084231C" w:rsidP="00E01696">
      <w:pPr>
        <w:pStyle w:val="NormalWeb"/>
        <w:rPr>
          <w:rStyle w:val="dropspot"/>
          <w:b/>
          <w:color w:val="000000" w:themeColor="text1"/>
          <w:sz w:val="32"/>
        </w:rPr>
      </w:pPr>
    </w:p>
    <w:p w:rsidR="00E01696" w:rsidRPr="00296AB8" w:rsidRDefault="00296AB8" w:rsidP="00296AB8">
      <w:pPr>
        <w:spacing w:after="200" w:line="276" w:lineRule="auto"/>
        <w:rPr>
          <w:rStyle w:val="dropspot"/>
          <w:rFonts w:eastAsia="Times New Roman"/>
          <w:b/>
          <w:color w:val="000000" w:themeColor="text1"/>
          <w:sz w:val="32"/>
          <w:lang w:eastAsia="en-US"/>
        </w:rPr>
      </w:pPr>
      <w:r>
        <w:rPr>
          <w:rStyle w:val="dropspot"/>
          <w:b/>
          <w:color w:val="000000" w:themeColor="text1"/>
          <w:sz w:val="32"/>
        </w:rPr>
        <w:br w:type="page"/>
      </w:r>
      <w:r w:rsidR="003C4610">
        <w:rPr>
          <w:rStyle w:val="dropspot"/>
          <w:b/>
          <w:color w:val="000000" w:themeColor="text1"/>
          <w:sz w:val="32"/>
        </w:rPr>
        <w:lastRenderedPageBreak/>
        <w:t xml:space="preserve">3. </w:t>
      </w:r>
      <w:r w:rsidR="00781AA2" w:rsidRPr="00781AA2">
        <w:rPr>
          <w:rStyle w:val="dropspot"/>
          <w:b/>
          <w:color w:val="000000" w:themeColor="text1"/>
          <w:sz w:val="32"/>
        </w:rPr>
        <w:t>Model Example</w:t>
      </w:r>
    </w:p>
    <w:p w:rsidR="00096A50" w:rsidRDefault="00781AA2" w:rsidP="00F73B6B">
      <w:pPr>
        <w:spacing w:line="360" w:lineRule="auto"/>
        <w:jc w:val="both"/>
      </w:pPr>
      <w:r w:rsidRPr="00781AA2">
        <w:rPr>
          <w:color w:val="000000" w:themeColor="text1"/>
        </w:rPr>
        <w:t xml:space="preserve">An </w:t>
      </w:r>
      <w:r w:rsidRPr="00781AA2">
        <w:t xml:space="preserve">example case is developed in order to test the charge and discharge </w:t>
      </w:r>
      <w:r w:rsidR="00755964">
        <w:t xml:space="preserve">process </w:t>
      </w:r>
      <w:r w:rsidRPr="00781AA2">
        <w:t xml:space="preserve">of the battery model. </w:t>
      </w:r>
      <w:r w:rsidR="007A0631">
        <w:t>In this example a 120V,</w:t>
      </w:r>
      <w:r w:rsidR="004E3343">
        <w:t xml:space="preserve"> </w:t>
      </w:r>
      <w:r w:rsidR="007A0631">
        <w:t xml:space="preserve">6.5 Ah Nickel-Cadmium battery is used. In MATLAB, the discharge characteristics of this battery at nominal current and [6.5A, 13A, 32.5A] are shown in figure </w:t>
      </w:r>
      <w:r w:rsidR="0084231C">
        <w:t>6</w:t>
      </w:r>
    </w:p>
    <w:p w:rsidR="0084231C" w:rsidRDefault="0084231C" w:rsidP="00781AA2"/>
    <w:p w:rsidR="0084231C" w:rsidRDefault="007A0631" w:rsidP="0084231C">
      <w:pPr>
        <w:keepNext/>
        <w:jc w:val="center"/>
      </w:pPr>
      <w:r>
        <w:rPr>
          <w:noProof/>
          <w:lang w:eastAsia="en-US"/>
        </w:rPr>
        <w:drawing>
          <wp:inline distT="0" distB="0" distL="0" distR="0">
            <wp:extent cx="3527181" cy="3121229"/>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cstate="print"/>
                    <a:srcRect/>
                    <a:stretch>
                      <a:fillRect/>
                    </a:stretch>
                  </pic:blipFill>
                  <pic:spPr bwMode="auto">
                    <a:xfrm>
                      <a:off x="0" y="0"/>
                      <a:ext cx="3526963" cy="3121036"/>
                    </a:xfrm>
                    <a:prstGeom prst="rect">
                      <a:avLst/>
                    </a:prstGeom>
                    <a:noFill/>
                    <a:ln w="9525">
                      <a:noFill/>
                      <a:miter lim="800000"/>
                      <a:headEnd/>
                      <a:tailEnd/>
                    </a:ln>
                  </pic:spPr>
                </pic:pic>
              </a:graphicData>
            </a:graphic>
          </wp:inline>
        </w:drawing>
      </w:r>
    </w:p>
    <w:p w:rsidR="007A0631" w:rsidRDefault="0084231C" w:rsidP="0084231C">
      <w:pPr>
        <w:pStyle w:val="Caption"/>
        <w:jc w:val="center"/>
      </w:pPr>
      <w:r>
        <w:t xml:space="preserve">Figure </w:t>
      </w:r>
      <w:fldSimple w:instr=" SEQ Figure \* ARABIC ">
        <w:r w:rsidR="00BA29B3">
          <w:rPr>
            <w:noProof/>
          </w:rPr>
          <w:t>6</w:t>
        </w:r>
      </w:fldSimple>
      <w:r>
        <w:t xml:space="preserve"> discharge characteristics of MATLAB battery</w:t>
      </w:r>
    </w:p>
    <w:p w:rsidR="0084231C" w:rsidRDefault="0084231C" w:rsidP="00F73B6B">
      <w:pPr>
        <w:spacing w:line="276" w:lineRule="auto"/>
        <w:jc w:val="both"/>
      </w:pPr>
      <w:r>
        <w:t>The discharge characteristics of the same battery in PSCAD are presented in the following figures.</w:t>
      </w:r>
    </w:p>
    <w:p w:rsidR="0084231C" w:rsidRDefault="0084231C" w:rsidP="0084231C"/>
    <w:p w:rsidR="0038552F" w:rsidRDefault="0084231C" w:rsidP="0038552F">
      <w:pPr>
        <w:keepNext/>
        <w:jc w:val="center"/>
      </w:pPr>
      <w:r>
        <w:rPr>
          <w:noProof/>
          <w:lang w:eastAsia="en-US"/>
        </w:rPr>
        <w:drawing>
          <wp:inline distT="0" distB="0" distL="0" distR="0">
            <wp:extent cx="4496956" cy="1828800"/>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cstate="print"/>
                    <a:srcRect/>
                    <a:stretch>
                      <a:fillRect/>
                    </a:stretch>
                  </pic:blipFill>
                  <pic:spPr bwMode="auto">
                    <a:xfrm>
                      <a:off x="0" y="0"/>
                      <a:ext cx="4504086" cy="1831700"/>
                    </a:xfrm>
                    <a:prstGeom prst="rect">
                      <a:avLst/>
                    </a:prstGeom>
                    <a:noFill/>
                    <a:ln w="9525">
                      <a:noFill/>
                      <a:miter lim="800000"/>
                      <a:headEnd/>
                      <a:tailEnd/>
                    </a:ln>
                  </pic:spPr>
                </pic:pic>
              </a:graphicData>
            </a:graphic>
          </wp:inline>
        </w:drawing>
      </w:r>
    </w:p>
    <w:p w:rsidR="0084231C" w:rsidRDefault="0038552F" w:rsidP="0038552F">
      <w:pPr>
        <w:pStyle w:val="Caption"/>
        <w:jc w:val="center"/>
      </w:pPr>
      <w:r>
        <w:t xml:space="preserve">Figure </w:t>
      </w:r>
      <w:fldSimple w:instr=" SEQ Figure \* ARABIC ">
        <w:r w:rsidR="00BA29B3">
          <w:rPr>
            <w:noProof/>
          </w:rPr>
          <w:t>7</w:t>
        </w:r>
      </w:fldSimple>
      <w:r>
        <w:t xml:space="preserve"> Discharge characteristics at nominal current in PSCAD</w:t>
      </w:r>
    </w:p>
    <w:p w:rsidR="0038552F" w:rsidRDefault="0084231C" w:rsidP="0038552F">
      <w:pPr>
        <w:keepNext/>
        <w:jc w:val="center"/>
      </w:pPr>
      <w:r>
        <w:rPr>
          <w:noProof/>
          <w:lang w:eastAsia="en-US"/>
        </w:rPr>
        <w:lastRenderedPageBreak/>
        <w:drawing>
          <wp:inline distT="0" distB="0" distL="0" distR="0">
            <wp:extent cx="4476750" cy="1932610"/>
            <wp:effectExtent l="1905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cstate="print"/>
                    <a:srcRect/>
                    <a:stretch>
                      <a:fillRect/>
                    </a:stretch>
                  </pic:blipFill>
                  <pic:spPr bwMode="auto">
                    <a:xfrm>
                      <a:off x="0" y="0"/>
                      <a:ext cx="4484895" cy="1936126"/>
                    </a:xfrm>
                    <a:prstGeom prst="rect">
                      <a:avLst/>
                    </a:prstGeom>
                    <a:noFill/>
                    <a:ln w="9525">
                      <a:noFill/>
                      <a:miter lim="800000"/>
                      <a:headEnd/>
                      <a:tailEnd/>
                    </a:ln>
                  </pic:spPr>
                </pic:pic>
              </a:graphicData>
            </a:graphic>
          </wp:inline>
        </w:drawing>
      </w:r>
    </w:p>
    <w:p w:rsidR="0084231C" w:rsidRPr="0084231C" w:rsidRDefault="0038552F" w:rsidP="0038552F">
      <w:pPr>
        <w:pStyle w:val="Caption"/>
        <w:jc w:val="center"/>
      </w:pPr>
      <w:r>
        <w:t xml:space="preserve">Figure </w:t>
      </w:r>
      <w:fldSimple w:instr=" SEQ Figure \* ARABIC ">
        <w:r w:rsidR="00BA29B3">
          <w:rPr>
            <w:noProof/>
          </w:rPr>
          <w:t>8</w:t>
        </w:r>
      </w:fldSimple>
      <w:r>
        <w:t xml:space="preserve"> Discharge characteristics at 6.5A</w:t>
      </w:r>
      <w:proofErr w:type="gramStart"/>
      <w:r>
        <w:t>,13A,32.5A</w:t>
      </w:r>
      <w:proofErr w:type="gramEnd"/>
      <w:r>
        <w:t xml:space="preserve"> in PSCAD</w:t>
      </w:r>
    </w:p>
    <w:p w:rsidR="0082620F" w:rsidRDefault="0082620F" w:rsidP="00781AA2">
      <w:pPr>
        <w:keepNext/>
        <w:jc w:val="center"/>
      </w:pPr>
    </w:p>
    <w:p w:rsidR="001B6D61" w:rsidRDefault="001B6D61" w:rsidP="00F73B6B">
      <w:pPr>
        <w:spacing w:line="360" w:lineRule="auto"/>
        <w:jc w:val="both"/>
      </w:pPr>
      <w:r>
        <w:t xml:space="preserve">In this </w:t>
      </w:r>
      <w:r w:rsidR="007A25EB">
        <w:t>example case</w:t>
      </w:r>
      <w:r>
        <w:t xml:space="preserve"> a constant resistive load in parallel with a DC</w:t>
      </w:r>
      <w:r w:rsidR="008A5D3D">
        <w:t xml:space="preserve"> machine is connected to a 120V</w:t>
      </w:r>
      <w:r>
        <w:t>, 6</w:t>
      </w:r>
      <w:r w:rsidR="00F73B6B">
        <w:t>.5</w:t>
      </w:r>
      <w:r>
        <w:t xml:space="preserve">Ah battery. The battery SOC is supposed to be between 40% and 80%. Therefore whenever the SOC is less than 40% in order to charge the battery a negative load torque is applied to </w:t>
      </w:r>
      <w:r w:rsidR="004E3343">
        <w:t xml:space="preserve">the </w:t>
      </w:r>
      <w:r>
        <w:t xml:space="preserve">machine to force it to operate as a generator and </w:t>
      </w:r>
      <w:r w:rsidR="008A5D3D">
        <w:t>provide the power for</w:t>
      </w:r>
      <w:r>
        <w:t xml:space="preserve"> the load and </w:t>
      </w:r>
      <w:r w:rsidR="004E3343">
        <w:t xml:space="preserve">the </w:t>
      </w:r>
      <w:r>
        <w:t xml:space="preserve">battery. Moreover, when the battery is charging as soon as the SOC reaches 80% then the machine operates as </w:t>
      </w:r>
      <w:r w:rsidR="008A5D3D">
        <w:t xml:space="preserve">a </w:t>
      </w:r>
      <w:r>
        <w:t>motor to discharge the battery. The battery current can be controlled or limited by changing the load torque of the DC machine.</w:t>
      </w:r>
    </w:p>
    <w:p w:rsidR="001B6D61" w:rsidRDefault="001B6D61" w:rsidP="001B6D61">
      <w:pPr>
        <w:keepNext/>
      </w:pPr>
    </w:p>
    <w:p w:rsidR="00781AA2" w:rsidRDefault="00552F29" w:rsidP="00781AA2">
      <w:pPr>
        <w:keepNext/>
        <w:jc w:val="center"/>
      </w:pPr>
      <w:r>
        <w:rPr>
          <w:noProof/>
          <w:lang w:eastAsia="en-US"/>
        </w:rPr>
        <w:drawing>
          <wp:inline distT="0" distB="0" distL="0" distR="0">
            <wp:extent cx="5584581" cy="3471329"/>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srcRect/>
                    <a:stretch>
                      <a:fillRect/>
                    </a:stretch>
                  </pic:blipFill>
                  <pic:spPr bwMode="auto">
                    <a:xfrm>
                      <a:off x="0" y="0"/>
                      <a:ext cx="5594227" cy="3477325"/>
                    </a:xfrm>
                    <a:prstGeom prst="rect">
                      <a:avLst/>
                    </a:prstGeom>
                    <a:noFill/>
                    <a:ln w="9525">
                      <a:noFill/>
                      <a:miter lim="800000"/>
                      <a:headEnd/>
                      <a:tailEnd/>
                    </a:ln>
                  </pic:spPr>
                </pic:pic>
              </a:graphicData>
            </a:graphic>
          </wp:inline>
        </w:drawing>
      </w:r>
    </w:p>
    <w:p w:rsidR="00781AA2" w:rsidRPr="00781AA2" w:rsidRDefault="00781AA2" w:rsidP="00781AA2">
      <w:pPr>
        <w:pStyle w:val="Caption"/>
        <w:jc w:val="center"/>
        <w:rPr>
          <w:color w:val="000000" w:themeColor="text1"/>
        </w:rPr>
      </w:pPr>
      <w:r>
        <w:t xml:space="preserve">Figure </w:t>
      </w:r>
      <w:fldSimple w:instr=" SEQ Figure \* ARABIC ">
        <w:r w:rsidR="00BA29B3">
          <w:rPr>
            <w:noProof/>
          </w:rPr>
          <w:t>9</w:t>
        </w:r>
      </w:fldSimple>
      <w:r>
        <w:t xml:space="preserve"> Battery model example case in PSCAD</w:t>
      </w:r>
      <w:r w:rsidR="0082620F">
        <w:t xml:space="preserve"> (</w:t>
      </w:r>
      <w:r w:rsidR="0082620F" w:rsidRPr="00781AA2">
        <w:t>This case is similar to MATLAB battery example case.</w:t>
      </w:r>
      <w:r w:rsidR="0082620F">
        <w:t>)</w:t>
      </w:r>
    </w:p>
    <w:p w:rsidR="00BA29B3" w:rsidRDefault="007B357E" w:rsidP="00BA29B3">
      <w:pPr>
        <w:keepNext/>
        <w:jc w:val="center"/>
      </w:pPr>
      <w:r>
        <w:rPr>
          <w:noProof/>
          <w:lang w:eastAsia="en-US"/>
        </w:rPr>
        <w:lastRenderedPageBreak/>
        <w:drawing>
          <wp:inline distT="0" distB="0" distL="0" distR="0">
            <wp:extent cx="4840165" cy="4146149"/>
            <wp:effectExtent l="1905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44" cstate="print"/>
                    <a:srcRect/>
                    <a:stretch>
                      <a:fillRect/>
                    </a:stretch>
                  </pic:blipFill>
                  <pic:spPr bwMode="auto">
                    <a:xfrm>
                      <a:off x="0" y="0"/>
                      <a:ext cx="4841358" cy="4147171"/>
                    </a:xfrm>
                    <a:prstGeom prst="rect">
                      <a:avLst/>
                    </a:prstGeom>
                    <a:noFill/>
                    <a:ln w="9525">
                      <a:noFill/>
                      <a:miter lim="800000"/>
                      <a:headEnd/>
                      <a:tailEnd/>
                    </a:ln>
                  </pic:spPr>
                </pic:pic>
              </a:graphicData>
            </a:graphic>
          </wp:inline>
        </w:drawing>
      </w:r>
    </w:p>
    <w:p w:rsidR="006A3180" w:rsidRDefault="00BA29B3" w:rsidP="00BA29B3">
      <w:pPr>
        <w:pStyle w:val="Caption"/>
        <w:jc w:val="center"/>
      </w:pPr>
      <w:r>
        <w:t xml:space="preserve">Figure </w:t>
      </w:r>
      <w:fldSimple w:instr=" SEQ Figure \* ARABIC ">
        <w:r>
          <w:rPr>
            <w:noProof/>
          </w:rPr>
          <w:t>10</w:t>
        </w:r>
      </w:fldSimple>
      <w:r>
        <w:t xml:space="preserve"> charging and discharging process</w:t>
      </w:r>
    </w:p>
    <w:p w:rsidR="006A3180" w:rsidRDefault="004E3343" w:rsidP="006A3180">
      <w:pPr>
        <w:spacing w:after="200" w:line="276" w:lineRule="auto"/>
      </w:pPr>
      <w:r>
        <w:t>Figure 9 and figure 10 show the circuit and the simulation results of charging and discharging process respectively.</w:t>
      </w:r>
      <w:r w:rsidR="006A3180">
        <w:br w:type="page"/>
      </w:r>
      <w:r w:rsidR="006A3180">
        <w:lastRenderedPageBreak/>
        <w:t>References</w:t>
      </w:r>
    </w:p>
    <w:p w:rsidR="006A3180" w:rsidRDefault="006A3180" w:rsidP="006A3180">
      <w:pPr>
        <w:spacing w:after="200" w:line="276" w:lineRule="auto"/>
      </w:pPr>
      <w:r>
        <w:t>[1]</w:t>
      </w:r>
      <w:r w:rsidRPr="006A3180">
        <w:t xml:space="preserve"> </w:t>
      </w:r>
      <w:r>
        <w:t xml:space="preserve">Tremblay, O.; </w:t>
      </w:r>
      <w:proofErr w:type="spellStart"/>
      <w:r>
        <w:t>Dessaint</w:t>
      </w:r>
      <w:proofErr w:type="spellEnd"/>
      <w:r>
        <w:t xml:space="preserve">, L.-A.; </w:t>
      </w:r>
      <w:proofErr w:type="spellStart"/>
      <w:r>
        <w:t>Dekkiche</w:t>
      </w:r>
      <w:proofErr w:type="spellEnd"/>
      <w:r>
        <w:t>, A.-I.</w:t>
      </w:r>
      <w:proofErr w:type="gramStart"/>
      <w:r>
        <w:t>; ,</w:t>
      </w:r>
      <w:proofErr w:type="gramEnd"/>
      <w:r>
        <w:t xml:space="preserve"> "A Generic Battery Model for the Dynamic Simulation of Hybrid Electric Vehicles," </w:t>
      </w:r>
      <w:r>
        <w:rPr>
          <w:i/>
          <w:iCs/>
        </w:rPr>
        <w:t xml:space="preserve">Vehicle Power and Propulsion Conference, 2007. </w:t>
      </w:r>
      <w:proofErr w:type="gramStart"/>
      <w:r>
        <w:rPr>
          <w:i/>
          <w:iCs/>
        </w:rPr>
        <w:t>VPPC 2007.</w:t>
      </w:r>
      <w:proofErr w:type="gramEnd"/>
      <w:r>
        <w:rPr>
          <w:i/>
          <w:iCs/>
        </w:rPr>
        <w:t xml:space="preserve"> </w:t>
      </w:r>
      <w:proofErr w:type="gramStart"/>
      <w:r>
        <w:rPr>
          <w:i/>
          <w:iCs/>
        </w:rPr>
        <w:t>IEEE</w:t>
      </w:r>
      <w:r>
        <w:t xml:space="preserve"> ,</w:t>
      </w:r>
      <w:proofErr w:type="gramEnd"/>
      <w:r>
        <w:t xml:space="preserve"> vol., no., pp.284-289, 9-12 Sept. 2007</w:t>
      </w:r>
    </w:p>
    <w:p w:rsidR="006A3180" w:rsidRDefault="006A3180" w:rsidP="006A3180">
      <w:pPr>
        <w:spacing w:after="200" w:line="276" w:lineRule="auto"/>
      </w:pPr>
      <w:r>
        <w:t xml:space="preserve">[2] </w:t>
      </w:r>
      <w:proofErr w:type="spellStart"/>
      <w:r>
        <w:t>SimPowerSystems</w:t>
      </w:r>
      <w:proofErr w:type="spellEnd"/>
      <w:r>
        <w:t xml:space="preserve"> (MATLAB 2007) help </w:t>
      </w:r>
    </w:p>
    <w:sectPr w:rsidR="006A3180" w:rsidSect="00D322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KKWPMB+NimbusRomNo9L-Regu">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94103"/>
    <w:multiLevelType w:val="hybridMultilevel"/>
    <w:tmpl w:val="04B4B164"/>
    <w:lvl w:ilvl="0" w:tplc="EBC20E54">
      <w:start w:val="1"/>
      <w:numFmt w:val="decimal"/>
      <w:lvlText w:val="%1."/>
      <w:lvlJc w:val="left"/>
      <w:pPr>
        <w:ind w:left="648" w:hanging="36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254337B4"/>
    <w:multiLevelType w:val="hybridMultilevel"/>
    <w:tmpl w:val="DC8A5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92047D"/>
    <w:multiLevelType w:val="hybridMultilevel"/>
    <w:tmpl w:val="D5C0BB6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3DB5037F"/>
    <w:multiLevelType w:val="hybridMultilevel"/>
    <w:tmpl w:val="D2547580"/>
    <w:lvl w:ilvl="0" w:tplc="8842D304">
      <w:numFmt w:val="bullet"/>
      <w:lvlText w:val="•"/>
      <w:lvlJc w:val="left"/>
      <w:pPr>
        <w:ind w:left="720" w:hanging="360"/>
      </w:pPr>
      <w:rPr>
        <w:rFonts w:ascii="Times New Roman" w:eastAsia="SimSu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E46F8C"/>
    <w:multiLevelType w:val="hybridMultilevel"/>
    <w:tmpl w:val="56DE145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nsid w:val="5F371713"/>
    <w:multiLevelType w:val="hybridMultilevel"/>
    <w:tmpl w:val="E5D0F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1251FE"/>
    <w:multiLevelType w:val="hybridMultilevel"/>
    <w:tmpl w:val="9CB2DF26"/>
    <w:lvl w:ilvl="0" w:tplc="8842D304">
      <w:numFmt w:val="bullet"/>
      <w:lvlText w:val="•"/>
      <w:lvlJc w:val="left"/>
      <w:pPr>
        <w:ind w:left="720" w:hanging="360"/>
      </w:pPr>
      <w:rPr>
        <w:rFonts w:ascii="Times New Roman" w:eastAsia="SimSu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7"/>
  <w:proofState w:spelling="clean" w:grammar="clean"/>
  <w:defaultTabStop w:val="720"/>
  <w:characterSpacingControl w:val="doNotCompress"/>
  <w:compat/>
  <w:rsids>
    <w:rsidRoot w:val="00BD18E0"/>
    <w:rsid w:val="000132B4"/>
    <w:rsid w:val="00030868"/>
    <w:rsid w:val="000403A1"/>
    <w:rsid w:val="000409BD"/>
    <w:rsid w:val="00065A25"/>
    <w:rsid w:val="00096A50"/>
    <w:rsid w:val="000A7A9E"/>
    <w:rsid w:val="000C37DF"/>
    <w:rsid w:val="000D5AE0"/>
    <w:rsid w:val="00121996"/>
    <w:rsid w:val="00161D26"/>
    <w:rsid w:val="001B6D61"/>
    <w:rsid w:val="001C3CC2"/>
    <w:rsid w:val="002662BA"/>
    <w:rsid w:val="0028370D"/>
    <w:rsid w:val="002959FD"/>
    <w:rsid w:val="00296AB8"/>
    <w:rsid w:val="002A4579"/>
    <w:rsid w:val="002C2A1F"/>
    <w:rsid w:val="002C5178"/>
    <w:rsid w:val="002C5C8D"/>
    <w:rsid w:val="002D2BAD"/>
    <w:rsid w:val="002E1E7E"/>
    <w:rsid w:val="002E52A3"/>
    <w:rsid w:val="002E611F"/>
    <w:rsid w:val="002E6A9C"/>
    <w:rsid w:val="00310E5D"/>
    <w:rsid w:val="00332A70"/>
    <w:rsid w:val="0036237B"/>
    <w:rsid w:val="0038552F"/>
    <w:rsid w:val="003A0A46"/>
    <w:rsid w:val="003C3223"/>
    <w:rsid w:val="003C38C4"/>
    <w:rsid w:val="003C4610"/>
    <w:rsid w:val="003D5539"/>
    <w:rsid w:val="003E602D"/>
    <w:rsid w:val="003F3A0F"/>
    <w:rsid w:val="0041652C"/>
    <w:rsid w:val="0042391B"/>
    <w:rsid w:val="00431DB1"/>
    <w:rsid w:val="00440FEA"/>
    <w:rsid w:val="00466D55"/>
    <w:rsid w:val="00466EF2"/>
    <w:rsid w:val="00472D07"/>
    <w:rsid w:val="00477AD0"/>
    <w:rsid w:val="00482B50"/>
    <w:rsid w:val="00493D59"/>
    <w:rsid w:val="004B65D2"/>
    <w:rsid w:val="004C257B"/>
    <w:rsid w:val="004E3343"/>
    <w:rsid w:val="004F004E"/>
    <w:rsid w:val="00516345"/>
    <w:rsid w:val="0052459A"/>
    <w:rsid w:val="0053170F"/>
    <w:rsid w:val="00550CCE"/>
    <w:rsid w:val="00552F29"/>
    <w:rsid w:val="00556666"/>
    <w:rsid w:val="00581487"/>
    <w:rsid w:val="005A07EF"/>
    <w:rsid w:val="005C05A5"/>
    <w:rsid w:val="005D18F1"/>
    <w:rsid w:val="005D355C"/>
    <w:rsid w:val="00616B83"/>
    <w:rsid w:val="00637699"/>
    <w:rsid w:val="00686684"/>
    <w:rsid w:val="00696572"/>
    <w:rsid w:val="006A3180"/>
    <w:rsid w:val="006A7225"/>
    <w:rsid w:val="006E38D6"/>
    <w:rsid w:val="00732264"/>
    <w:rsid w:val="00755964"/>
    <w:rsid w:val="00756735"/>
    <w:rsid w:val="007656FE"/>
    <w:rsid w:val="00781AA2"/>
    <w:rsid w:val="007A0631"/>
    <w:rsid w:val="007A25EB"/>
    <w:rsid w:val="007A65DC"/>
    <w:rsid w:val="007B1052"/>
    <w:rsid w:val="007B357E"/>
    <w:rsid w:val="007B70E5"/>
    <w:rsid w:val="007C4116"/>
    <w:rsid w:val="007D7485"/>
    <w:rsid w:val="0080480E"/>
    <w:rsid w:val="0082620F"/>
    <w:rsid w:val="00826D74"/>
    <w:rsid w:val="008417DC"/>
    <w:rsid w:val="0084231C"/>
    <w:rsid w:val="0084436D"/>
    <w:rsid w:val="00875306"/>
    <w:rsid w:val="00881598"/>
    <w:rsid w:val="008A5D3D"/>
    <w:rsid w:val="008B048A"/>
    <w:rsid w:val="009050C9"/>
    <w:rsid w:val="009204CC"/>
    <w:rsid w:val="00974279"/>
    <w:rsid w:val="009912F7"/>
    <w:rsid w:val="00994F89"/>
    <w:rsid w:val="009C23FD"/>
    <w:rsid w:val="009D3A83"/>
    <w:rsid w:val="009D5B4A"/>
    <w:rsid w:val="00A238F8"/>
    <w:rsid w:val="00A363FD"/>
    <w:rsid w:val="00A45ACA"/>
    <w:rsid w:val="00A669C3"/>
    <w:rsid w:val="00A81B35"/>
    <w:rsid w:val="00A82E2F"/>
    <w:rsid w:val="00AA2B28"/>
    <w:rsid w:val="00AF7E60"/>
    <w:rsid w:val="00B243CA"/>
    <w:rsid w:val="00B56D61"/>
    <w:rsid w:val="00B57B53"/>
    <w:rsid w:val="00B61026"/>
    <w:rsid w:val="00B740CD"/>
    <w:rsid w:val="00BA1315"/>
    <w:rsid w:val="00BA29B3"/>
    <w:rsid w:val="00BC35F7"/>
    <w:rsid w:val="00BD18E0"/>
    <w:rsid w:val="00BF04EA"/>
    <w:rsid w:val="00C608E9"/>
    <w:rsid w:val="00CD5679"/>
    <w:rsid w:val="00CE1745"/>
    <w:rsid w:val="00CE2CA4"/>
    <w:rsid w:val="00CE3B4E"/>
    <w:rsid w:val="00CE73AB"/>
    <w:rsid w:val="00D00BC1"/>
    <w:rsid w:val="00D32201"/>
    <w:rsid w:val="00D573FC"/>
    <w:rsid w:val="00DC4E69"/>
    <w:rsid w:val="00E01696"/>
    <w:rsid w:val="00E23657"/>
    <w:rsid w:val="00E25B95"/>
    <w:rsid w:val="00E310AC"/>
    <w:rsid w:val="00E32D13"/>
    <w:rsid w:val="00E40ED2"/>
    <w:rsid w:val="00E94AC8"/>
    <w:rsid w:val="00EA2211"/>
    <w:rsid w:val="00EE2697"/>
    <w:rsid w:val="00F44862"/>
    <w:rsid w:val="00F6042D"/>
    <w:rsid w:val="00F61190"/>
    <w:rsid w:val="00F73B6B"/>
    <w:rsid w:val="00F76B13"/>
    <w:rsid w:val="00FA693F"/>
    <w:rsid w:val="00FD313C"/>
    <w:rsid w:val="00FD6418"/>
    <w:rsid w:val="00FE3D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B95"/>
    <w:pPr>
      <w:spacing w:after="0" w:line="240" w:lineRule="auto"/>
    </w:pPr>
    <w:rPr>
      <w:rFonts w:ascii="Times New Roman" w:eastAsia="SimSun" w:hAnsi="Times New Roman" w:cs="Times New Roman"/>
      <w:sz w:val="24"/>
      <w:szCs w:val="24"/>
      <w:lang w:eastAsia="zh-CN"/>
    </w:rPr>
  </w:style>
  <w:style w:type="paragraph" w:styleId="Heading2">
    <w:name w:val="heading 2"/>
    <w:basedOn w:val="Normal"/>
    <w:link w:val="Heading2Char"/>
    <w:uiPriority w:val="9"/>
    <w:qFormat/>
    <w:rsid w:val="000C37DF"/>
    <w:pPr>
      <w:spacing w:before="100" w:beforeAutospacing="1" w:after="100" w:afterAutospacing="1"/>
      <w:outlineLvl w:val="1"/>
    </w:pPr>
    <w:rPr>
      <w:rFonts w:eastAsia="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99"/>
    <w:qFormat/>
    <w:rsid w:val="00B61026"/>
    <w:pPr>
      <w:spacing w:after="200" w:line="360" w:lineRule="auto"/>
    </w:pPr>
    <w:rPr>
      <w:b/>
      <w:bCs/>
      <w:sz w:val="18"/>
      <w:szCs w:val="18"/>
    </w:rPr>
  </w:style>
  <w:style w:type="paragraph" w:styleId="BalloonText">
    <w:name w:val="Balloon Text"/>
    <w:basedOn w:val="Normal"/>
    <w:link w:val="BalloonTextChar"/>
    <w:uiPriority w:val="99"/>
    <w:semiHidden/>
    <w:unhideWhenUsed/>
    <w:rsid w:val="00B61026"/>
    <w:rPr>
      <w:rFonts w:ascii="Tahoma" w:hAnsi="Tahoma" w:cs="Tahoma"/>
      <w:sz w:val="16"/>
      <w:szCs w:val="16"/>
    </w:rPr>
  </w:style>
  <w:style w:type="character" w:customStyle="1" w:styleId="BalloonTextChar">
    <w:name w:val="Balloon Text Char"/>
    <w:basedOn w:val="DefaultParagraphFont"/>
    <w:link w:val="BalloonText"/>
    <w:uiPriority w:val="99"/>
    <w:semiHidden/>
    <w:rsid w:val="00B61026"/>
    <w:rPr>
      <w:rFonts w:ascii="Tahoma" w:eastAsia="SimSun" w:hAnsi="Tahoma" w:cs="Tahoma"/>
      <w:sz w:val="16"/>
      <w:szCs w:val="16"/>
      <w:lang w:eastAsia="zh-CN"/>
    </w:rPr>
  </w:style>
  <w:style w:type="paragraph" w:styleId="ListParagraph">
    <w:name w:val="List Paragraph"/>
    <w:basedOn w:val="Normal"/>
    <w:uiPriority w:val="34"/>
    <w:qFormat/>
    <w:rsid w:val="00AA2B28"/>
    <w:pPr>
      <w:ind w:left="720"/>
      <w:contextualSpacing/>
    </w:pPr>
  </w:style>
  <w:style w:type="character" w:customStyle="1" w:styleId="Heading2Char">
    <w:name w:val="Heading 2 Char"/>
    <w:basedOn w:val="DefaultParagraphFont"/>
    <w:link w:val="Heading2"/>
    <w:uiPriority w:val="9"/>
    <w:rsid w:val="000C37DF"/>
    <w:rPr>
      <w:rFonts w:ascii="Times New Roman" w:eastAsia="Times New Roman" w:hAnsi="Times New Roman" w:cs="Times New Roman"/>
      <w:b/>
      <w:bCs/>
      <w:sz w:val="36"/>
      <w:szCs w:val="36"/>
    </w:rPr>
  </w:style>
  <w:style w:type="paragraph" w:styleId="NormalWeb">
    <w:name w:val="Normal (Web)"/>
    <w:basedOn w:val="Normal"/>
    <w:uiPriority w:val="99"/>
    <w:unhideWhenUsed/>
    <w:rsid w:val="000C37DF"/>
    <w:pPr>
      <w:spacing w:before="100" w:beforeAutospacing="1" w:after="100" w:afterAutospacing="1"/>
    </w:pPr>
    <w:rPr>
      <w:rFonts w:eastAsia="Times New Roman"/>
      <w:lang w:eastAsia="en-US"/>
    </w:rPr>
  </w:style>
  <w:style w:type="character" w:customStyle="1" w:styleId="dropspot">
    <w:name w:val="dropspot"/>
    <w:basedOn w:val="DefaultParagraphFont"/>
    <w:rsid w:val="000C37DF"/>
  </w:style>
  <w:style w:type="character" w:styleId="Hyperlink">
    <w:name w:val="Hyperlink"/>
    <w:basedOn w:val="DefaultParagraphFont"/>
    <w:uiPriority w:val="99"/>
    <w:unhideWhenUsed/>
    <w:rsid w:val="00875306"/>
    <w:rPr>
      <w:color w:val="0000FF"/>
      <w:u w:val="single"/>
    </w:rPr>
  </w:style>
  <w:style w:type="paragraph" w:customStyle="1" w:styleId="hcp7">
    <w:name w:val="hcp7"/>
    <w:basedOn w:val="Normal"/>
    <w:rsid w:val="00875306"/>
    <w:pPr>
      <w:spacing w:before="100" w:beforeAutospacing="1" w:after="100" w:afterAutospacing="1"/>
      <w:jc w:val="right"/>
    </w:pPr>
    <w:rPr>
      <w:rFonts w:eastAsia="Times New Roman"/>
      <w:b/>
      <w:bCs/>
      <w:lang w:eastAsia="en-US"/>
    </w:rPr>
  </w:style>
  <w:style w:type="paragraph" w:customStyle="1" w:styleId="hcp8">
    <w:name w:val="hcp8"/>
    <w:basedOn w:val="Normal"/>
    <w:rsid w:val="00875306"/>
    <w:pPr>
      <w:spacing w:before="100" w:beforeAutospacing="1" w:after="100" w:afterAutospacing="1"/>
      <w:jc w:val="center"/>
    </w:pPr>
    <w:rPr>
      <w:rFonts w:eastAsia="Times New Roman"/>
      <w:lang w:eastAsia="en-US"/>
    </w:rPr>
  </w:style>
  <w:style w:type="character" w:customStyle="1" w:styleId="hcp1">
    <w:name w:val="hcp1"/>
    <w:basedOn w:val="DefaultParagraphFont"/>
    <w:rsid w:val="00875306"/>
    <w:rPr>
      <w:b/>
      <w:bCs/>
    </w:rPr>
  </w:style>
  <w:style w:type="table" w:styleId="TableGrid">
    <w:name w:val="Table Grid"/>
    <w:basedOn w:val="TableNormal"/>
    <w:uiPriority w:val="59"/>
    <w:rsid w:val="001219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296AB8"/>
    <w:rPr>
      <w:rFonts w:ascii="Tahoma" w:hAnsi="Tahoma" w:cs="Tahoma"/>
      <w:sz w:val="16"/>
      <w:szCs w:val="16"/>
    </w:rPr>
  </w:style>
  <w:style w:type="character" w:customStyle="1" w:styleId="DocumentMapChar">
    <w:name w:val="Document Map Char"/>
    <w:basedOn w:val="DefaultParagraphFont"/>
    <w:link w:val="DocumentMap"/>
    <w:uiPriority w:val="99"/>
    <w:semiHidden/>
    <w:rsid w:val="00296AB8"/>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664746613">
      <w:bodyDiv w:val="1"/>
      <w:marLeft w:val="0"/>
      <w:marRight w:val="0"/>
      <w:marTop w:val="0"/>
      <w:marBottom w:val="0"/>
      <w:divBdr>
        <w:top w:val="none" w:sz="0" w:space="0" w:color="auto"/>
        <w:left w:val="none" w:sz="0" w:space="0" w:color="auto"/>
        <w:bottom w:val="none" w:sz="0" w:space="0" w:color="auto"/>
        <w:right w:val="none" w:sz="0" w:space="0" w:color="auto"/>
      </w:divBdr>
      <w:divsChild>
        <w:div w:id="1520242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7.wmf"/><Relationship Id="rId18" Type="http://schemas.openxmlformats.org/officeDocument/2006/relationships/oleObject" Target="embeddings/oleObject5.bin"/><Relationship Id="rId26" Type="http://schemas.openxmlformats.org/officeDocument/2006/relationships/image" Target="media/image14.wmf"/><Relationship Id="rId39"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16.wmf"/><Relationship Id="rId42" Type="http://schemas.openxmlformats.org/officeDocument/2006/relationships/image" Target="media/image20.emf"/><Relationship Id="rId7" Type="http://schemas.openxmlformats.org/officeDocument/2006/relationships/image" Target="media/image3.jpeg"/><Relationship Id="rId12" Type="http://schemas.openxmlformats.org/officeDocument/2006/relationships/oleObject" Target="embeddings/oleObject2.bin"/><Relationship Id="rId17" Type="http://schemas.openxmlformats.org/officeDocument/2006/relationships/image" Target="media/image9.wmf"/><Relationship Id="rId25" Type="http://schemas.openxmlformats.org/officeDocument/2006/relationships/oleObject" Target="embeddings/oleObject8.bin"/><Relationship Id="rId33" Type="http://schemas.openxmlformats.org/officeDocument/2006/relationships/hyperlink" Target="http://en.wikipedia.org/wiki/Lithium_ion_battery" TargetMode="External"/><Relationship Id="rId38" Type="http://schemas.openxmlformats.org/officeDocument/2006/relationships/oleObject" Target="embeddings/oleObject14.bin"/><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11.wmf"/><Relationship Id="rId29" Type="http://schemas.openxmlformats.org/officeDocument/2006/relationships/oleObject" Target="embeddings/oleObject10.bin"/><Relationship Id="rId41" Type="http://schemas.openxmlformats.org/officeDocument/2006/relationships/image" Target="media/image19.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wmf"/><Relationship Id="rId24" Type="http://schemas.openxmlformats.org/officeDocument/2006/relationships/image" Target="media/image13.wmf"/><Relationship Id="rId32" Type="http://schemas.openxmlformats.org/officeDocument/2006/relationships/hyperlink" Target="http://en.wikipedia.org/wiki/Nickel_metal_hydride_battery" TargetMode="External"/><Relationship Id="rId37" Type="http://schemas.openxmlformats.org/officeDocument/2006/relationships/oleObject" Target="embeddings/oleObject13.bin"/><Relationship Id="rId40" Type="http://schemas.openxmlformats.org/officeDocument/2006/relationships/image" Target="media/image18.png"/><Relationship Id="rId45"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8.wmf"/><Relationship Id="rId23" Type="http://schemas.openxmlformats.org/officeDocument/2006/relationships/oleObject" Target="embeddings/oleObject7.bin"/><Relationship Id="rId28" Type="http://schemas.openxmlformats.org/officeDocument/2006/relationships/image" Target="media/image15.wmf"/><Relationship Id="rId36" Type="http://schemas.openxmlformats.org/officeDocument/2006/relationships/oleObject" Target="embeddings/oleObject12.bin"/><Relationship Id="rId10" Type="http://schemas.openxmlformats.org/officeDocument/2006/relationships/oleObject" Target="embeddings/oleObject1.bin"/><Relationship Id="rId19" Type="http://schemas.openxmlformats.org/officeDocument/2006/relationships/image" Target="media/image10.emf"/><Relationship Id="rId31" Type="http://schemas.openxmlformats.org/officeDocument/2006/relationships/hyperlink" Target="http://en.wikipedia.org/wiki/Nickel-cadmium_battery" TargetMode="External"/><Relationship Id="rId44" Type="http://schemas.openxmlformats.org/officeDocument/2006/relationships/image" Target="media/image22.e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oleObject" Target="embeddings/oleObject3.bin"/><Relationship Id="rId22" Type="http://schemas.openxmlformats.org/officeDocument/2006/relationships/image" Target="media/image12.wmf"/><Relationship Id="rId27" Type="http://schemas.openxmlformats.org/officeDocument/2006/relationships/oleObject" Target="embeddings/oleObject9.bin"/><Relationship Id="rId30" Type="http://schemas.openxmlformats.org/officeDocument/2006/relationships/hyperlink" Target="http://en.wikipedia.org/wiki/Lead-acid_cell" TargetMode="External"/><Relationship Id="rId35" Type="http://schemas.openxmlformats.org/officeDocument/2006/relationships/oleObject" Target="embeddings/oleObject11.bin"/><Relationship Id="rId43"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1919</Words>
  <Characters>10942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msalimi</dc:creator>
  <cp:lastModifiedBy>msalimi</cp:lastModifiedBy>
  <cp:revision>2</cp:revision>
  <dcterms:created xsi:type="dcterms:W3CDTF">2012-10-05T21:02:00Z</dcterms:created>
  <dcterms:modified xsi:type="dcterms:W3CDTF">2012-10-05T21:02:00Z</dcterms:modified>
</cp:coreProperties>
</file>